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B84" w:rsidRPr="00A947F1" w:rsidRDefault="005B1B84">
      <w:pPr>
        <w:rPr>
          <w:rFonts w:ascii="Georgia" w:hAnsi="Georgia"/>
        </w:rPr>
      </w:pPr>
    </w:p>
    <w:p w:rsidR="00DA5FB9" w:rsidRPr="00FE4FA5" w:rsidRDefault="00DA5FB9" w:rsidP="00DA5FB9">
      <w:pPr>
        <w:spacing w:after="0" w:line="240" w:lineRule="auto"/>
        <w:ind w:right="1134"/>
        <w:rPr>
          <w:rFonts w:ascii="Georgia" w:hAnsi="Georgia"/>
          <w:b/>
          <w:bCs/>
          <w:color w:val="512B1B"/>
          <w:sz w:val="40"/>
          <w:szCs w:val="40"/>
        </w:rPr>
      </w:pPr>
      <w:r w:rsidRPr="00FE4FA5">
        <w:rPr>
          <w:rFonts w:ascii="Georgia" w:hAnsi="Georgia"/>
          <w:b/>
          <w:bCs/>
          <w:color w:val="512B1B"/>
          <w:sz w:val="40"/>
          <w:szCs w:val="40"/>
        </w:rPr>
        <w:t>Press</w:t>
      </w:r>
    </w:p>
    <w:p w:rsidR="00DA5FB9" w:rsidRDefault="00DA5FB9" w:rsidP="00DA5FB9">
      <w:pPr>
        <w:spacing w:after="0" w:line="240" w:lineRule="auto"/>
        <w:ind w:right="1134"/>
        <w:rPr>
          <w:rFonts w:ascii="Georgia" w:hAnsi="Georgia"/>
          <w:b/>
          <w:bCs/>
          <w:color w:val="512B1B"/>
          <w:sz w:val="48"/>
          <w:szCs w:val="48"/>
        </w:rPr>
      </w:pPr>
      <w:r>
        <w:rPr>
          <w:rFonts w:ascii="Georgia" w:hAnsi="Georgia"/>
          <w:b/>
          <w:bCs/>
          <w:color w:val="512B1B"/>
          <w:sz w:val="48"/>
          <w:szCs w:val="48"/>
        </w:rPr>
        <w:t xml:space="preserve">    </w:t>
      </w:r>
      <w:r w:rsidRPr="00FE4FA5">
        <w:rPr>
          <w:rFonts w:ascii="Georgia" w:hAnsi="Georgia"/>
          <w:b/>
          <w:bCs/>
          <w:color w:val="512B1B"/>
          <w:sz w:val="48"/>
          <w:szCs w:val="48"/>
        </w:rPr>
        <w:t>Releas</w:t>
      </w:r>
      <w:r>
        <w:rPr>
          <w:rFonts w:ascii="Georgia" w:hAnsi="Georgia"/>
          <w:b/>
          <w:bCs/>
          <w:color w:val="512B1B"/>
          <w:sz w:val="48"/>
          <w:szCs w:val="48"/>
        </w:rPr>
        <w:t>e</w:t>
      </w:r>
    </w:p>
    <w:p w:rsidR="00FC235F" w:rsidRPr="00A947F1" w:rsidRDefault="00FC235F" w:rsidP="00D31FB2">
      <w:pPr>
        <w:rPr>
          <w:rFonts w:ascii="Georgia" w:hAnsi="Georgia"/>
          <w:b/>
          <w:sz w:val="24"/>
        </w:rPr>
      </w:pPr>
    </w:p>
    <w:p w:rsidR="005A18DD" w:rsidRPr="005A18DD" w:rsidRDefault="007C6D01" w:rsidP="00EB1EC3">
      <w:pPr>
        <w:shd w:val="clear" w:color="auto" w:fill="FFFFFF"/>
        <w:spacing w:before="225" w:after="225" w:line="240" w:lineRule="auto"/>
        <w:jc w:val="center"/>
        <w:outlineLvl w:val="1"/>
        <w:rPr>
          <w:rFonts w:ascii="Georgia" w:hAnsi="Georgia"/>
          <w:b/>
          <w:color w:val="561D00"/>
          <w:sz w:val="28"/>
        </w:rPr>
      </w:pPr>
      <w:r>
        <w:rPr>
          <w:rFonts w:ascii="Georgia" w:hAnsi="Georgia"/>
          <w:b/>
          <w:color w:val="561D00"/>
          <w:sz w:val="28"/>
        </w:rPr>
        <w:t xml:space="preserve">A Touch of Thai Welcomes Guests at </w:t>
      </w:r>
      <w:r w:rsidR="003733C7">
        <w:rPr>
          <w:rFonts w:ascii="Georgia" w:hAnsi="Georgia"/>
          <w:b/>
          <w:color w:val="561D00"/>
          <w:sz w:val="28"/>
        </w:rPr>
        <w:t xml:space="preserve">Anantara’s First </w:t>
      </w:r>
      <w:r w:rsidR="00F64F92">
        <w:rPr>
          <w:rFonts w:ascii="Georgia" w:hAnsi="Georgia"/>
          <w:b/>
          <w:color w:val="561D00"/>
          <w:sz w:val="28"/>
        </w:rPr>
        <w:t xml:space="preserve">       </w:t>
      </w:r>
      <w:r w:rsidR="003733C7">
        <w:rPr>
          <w:rFonts w:ascii="Georgia" w:hAnsi="Georgia"/>
          <w:b/>
          <w:color w:val="561D00"/>
          <w:sz w:val="28"/>
        </w:rPr>
        <w:t>Luxury Dubai Beach Resort</w:t>
      </w:r>
    </w:p>
    <w:p w:rsidR="00CB39B2" w:rsidRDefault="00CB39B2" w:rsidP="00630E07">
      <w:pPr>
        <w:shd w:val="clear" w:color="auto" w:fill="FFFFFF"/>
        <w:spacing w:after="0" w:line="240" w:lineRule="auto"/>
        <w:jc w:val="both"/>
        <w:rPr>
          <w:rFonts w:ascii="Georgia" w:hAnsi="Georgia"/>
          <w:color w:val="561D00"/>
        </w:rPr>
      </w:pPr>
      <w:r w:rsidRPr="00B47871">
        <w:rPr>
          <w:rFonts w:ascii="Georgia" w:hAnsi="Georgia"/>
          <w:color w:val="561D00"/>
        </w:rPr>
        <w:t>Anantara Hotels,</w:t>
      </w:r>
      <w:r w:rsidR="008848D7" w:rsidRPr="00B47871">
        <w:rPr>
          <w:rFonts w:ascii="Georgia" w:hAnsi="Georgia"/>
          <w:color w:val="561D00"/>
        </w:rPr>
        <w:t xml:space="preserve"> Resorts</w:t>
      </w:r>
      <w:r w:rsidR="003733C7" w:rsidRPr="00B47871">
        <w:rPr>
          <w:rFonts w:ascii="Georgia" w:hAnsi="Georgia"/>
          <w:color w:val="561D00"/>
        </w:rPr>
        <w:t xml:space="preserve"> &amp;</w:t>
      </w:r>
      <w:r w:rsidRPr="00B47871">
        <w:rPr>
          <w:rFonts w:ascii="Georgia" w:hAnsi="Georgia"/>
          <w:color w:val="561D00"/>
        </w:rPr>
        <w:t xml:space="preserve"> Spas’ </w:t>
      </w:r>
      <w:r w:rsidR="008848D7" w:rsidRPr="00B47871">
        <w:rPr>
          <w:rFonts w:ascii="Georgia" w:hAnsi="Georgia"/>
          <w:color w:val="561D00"/>
        </w:rPr>
        <w:t xml:space="preserve">first </w:t>
      </w:r>
      <w:r w:rsidR="00EB1EC3" w:rsidRPr="00B47871">
        <w:rPr>
          <w:rFonts w:ascii="Georgia" w:hAnsi="Georgia"/>
          <w:color w:val="561D00"/>
        </w:rPr>
        <w:t xml:space="preserve">Dubai property, </w:t>
      </w:r>
      <w:r w:rsidR="003733C7" w:rsidRPr="00B47871">
        <w:rPr>
          <w:rFonts w:ascii="Georgia" w:hAnsi="Georgia"/>
          <w:color w:val="561D00"/>
        </w:rPr>
        <w:t>Anantara Dubai The Palm Resort &amp; Spa is a luxurious</w:t>
      </w:r>
      <w:r w:rsidR="00131602" w:rsidRPr="00B47871">
        <w:rPr>
          <w:rFonts w:ascii="Georgia" w:hAnsi="Georgia"/>
          <w:color w:val="561D00"/>
        </w:rPr>
        <w:t>,</w:t>
      </w:r>
      <w:r w:rsidR="003733C7" w:rsidRPr="00B47871">
        <w:rPr>
          <w:rFonts w:ascii="Georgia" w:hAnsi="Georgia"/>
          <w:color w:val="561D00"/>
        </w:rPr>
        <w:t xml:space="preserve"> uniquely Thai inspired beach resort, prestigiously </w:t>
      </w:r>
      <w:r w:rsidRPr="00B47871">
        <w:rPr>
          <w:rFonts w:ascii="Georgia" w:hAnsi="Georgia"/>
          <w:color w:val="561D00"/>
        </w:rPr>
        <w:t xml:space="preserve">located on </w:t>
      </w:r>
      <w:r w:rsidR="00131602" w:rsidRPr="00B47871">
        <w:rPr>
          <w:rFonts w:ascii="Georgia" w:hAnsi="Georgia"/>
          <w:color w:val="561D00"/>
        </w:rPr>
        <w:t>the</w:t>
      </w:r>
      <w:r w:rsidR="00320909" w:rsidRPr="00B47871">
        <w:rPr>
          <w:rFonts w:ascii="Georgia" w:hAnsi="Georgia"/>
          <w:color w:val="561D00"/>
        </w:rPr>
        <w:t xml:space="preserve"> iconic </w:t>
      </w:r>
      <w:r w:rsidRPr="00B47871">
        <w:rPr>
          <w:rFonts w:ascii="Georgia" w:hAnsi="Georgia"/>
          <w:color w:val="561D00"/>
        </w:rPr>
        <w:t>Palm Jumeirah</w:t>
      </w:r>
      <w:r w:rsidR="00371D9A" w:rsidRPr="00B47871">
        <w:rPr>
          <w:rFonts w:ascii="Georgia" w:hAnsi="Georgia"/>
          <w:color w:val="561D00"/>
        </w:rPr>
        <w:t xml:space="preserve">. </w:t>
      </w:r>
    </w:p>
    <w:p w:rsidR="00630E07" w:rsidRPr="00B47871" w:rsidRDefault="00630E07" w:rsidP="00630E07">
      <w:pPr>
        <w:shd w:val="clear" w:color="auto" w:fill="FFFFFF"/>
        <w:spacing w:after="0" w:line="240" w:lineRule="auto"/>
        <w:jc w:val="both"/>
        <w:rPr>
          <w:rFonts w:ascii="Georgia" w:hAnsi="Georgia"/>
          <w:color w:val="561D00"/>
        </w:rPr>
      </w:pPr>
    </w:p>
    <w:p w:rsidR="00FD1F2F" w:rsidRDefault="00A113EA" w:rsidP="00630E07">
      <w:pPr>
        <w:pStyle w:val="NormalWeb"/>
        <w:shd w:val="clear" w:color="auto" w:fill="FFFFFF"/>
        <w:spacing w:before="0" w:beforeAutospacing="0" w:after="0" w:afterAutospacing="0"/>
        <w:jc w:val="both"/>
        <w:rPr>
          <w:rFonts w:ascii="Georgia" w:hAnsi="Georgia"/>
          <w:color w:val="561D00"/>
          <w:sz w:val="22"/>
          <w:szCs w:val="22"/>
        </w:rPr>
      </w:pPr>
      <w:r w:rsidRPr="00B47871">
        <w:rPr>
          <w:rFonts w:ascii="Georgia" w:eastAsiaTheme="minorHAnsi" w:hAnsi="Georgia" w:cstheme="minorBidi"/>
          <w:color w:val="561D00"/>
          <w:sz w:val="22"/>
          <w:szCs w:val="22"/>
        </w:rPr>
        <w:t>Set amidst lush landsc</w:t>
      </w:r>
      <w:r w:rsidR="00131602" w:rsidRPr="00B47871">
        <w:rPr>
          <w:rFonts w:ascii="Georgia" w:eastAsiaTheme="minorHAnsi" w:hAnsi="Georgia" w:cstheme="minorBidi"/>
          <w:color w:val="561D00"/>
          <w:sz w:val="22"/>
          <w:szCs w:val="22"/>
        </w:rPr>
        <w:t>aping</w:t>
      </w:r>
      <w:r w:rsidRPr="00B47871">
        <w:rPr>
          <w:rFonts w:ascii="Georgia" w:eastAsiaTheme="minorHAnsi" w:hAnsi="Georgia" w:cstheme="minorBidi"/>
          <w:color w:val="561D00"/>
          <w:sz w:val="22"/>
          <w:szCs w:val="22"/>
        </w:rPr>
        <w:t xml:space="preserve">, </w:t>
      </w:r>
      <w:r w:rsidR="000146AF" w:rsidRPr="00B47871">
        <w:rPr>
          <w:rFonts w:ascii="Georgia" w:eastAsiaTheme="minorHAnsi" w:hAnsi="Georgia" w:cstheme="minorBidi"/>
          <w:color w:val="561D00"/>
          <w:sz w:val="22"/>
          <w:szCs w:val="22"/>
        </w:rPr>
        <w:t xml:space="preserve">293 guest rooms and </w:t>
      </w:r>
      <w:r w:rsidR="008E4672" w:rsidRPr="00B47871">
        <w:rPr>
          <w:rFonts w:ascii="Georgia" w:eastAsiaTheme="minorHAnsi" w:hAnsi="Georgia" w:cstheme="minorBidi"/>
          <w:color w:val="561D00"/>
          <w:sz w:val="22"/>
          <w:szCs w:val="22"/>
        </w:rPr>
        <w:t>villas</w:t>
      </w:r>
      <w:r w:rsidR="003733C7" w:rsidRPr="00B47871">
        <w:rPr>
          <w:rFonts w:ascii="Georgia" w:eastAsiaTheme="minorHAnsi" w:hAnsi="Georgia" w:cstheme="minorBidi"/>
          <w:color w:val="561D00"/>
          <w:sz w:val="22"/>
          <w:szCs w:val="22"/>
        </w:rPr>
        <w:t xml:space="preserve"> </w:t>
      </w:r>
      <w:r w:rsidR="00131602" w:rsidRPr="00B47871">
        <w:rPr>
          <w:rFonts w:ascii="Georgia" w:eastAsiaTheme="minorHAnsi" w:hAnsi="Georgia" w:cstheme="minorBidi"/>
          <w:color w:val="561D00"/>
          <w:sz w:val="22"/>
          <w:szCs w:val="22"/>
        </w:rPr>
        <w:t>redefine urban beachfront accommodation, and are designed with</w:t>
      </w:r>
      <w:r w:rsidR="00FD1F2F" w:rsidRPr="00B47871">
        <w:rPr>
          <w:rFonts w:ascii="Georgia" w:eastAsiaTheme="minorHAnsi" w:hAnsi="Georgia" w:cstheme="minorBidi"/>
          <w:color w:val="561D00"/>
          <w:sz w:val="22"/>
          <w:szCs w:val="22"/>
        </w:rPr>
        <w:t xml:space="preserve"> tasteful luxury and </w:t>
      </w:r>
      <w:r w:rsidR="00401C74">
        <w:rPr>
          <w:rFonts w:ascii="Georgia" w:eastAsiaTheme="minorHAnsi" w:hAnsi="Georgia" w:cstheme="minorBidi"/>
          <w:color w:val="561D00"/>
          <w:sz w:val="22"/>
          <w:szCs w:val="22"/>
        </w:rPr>
        <w:t>stunning lagoon and P</w:t>
      </w:r>
      <w:r w:rsidR="00131602" w:rsidRPr="00B47871">
        <w:rPr>
          <w:rFonts w:ascii="Georgia" w:eastAsiaTheme="minorHAnsi" w:hAnsi="Georgia" w:cstheme="minorBidi"/>
          <w:color w:val="561D00"/>
          <w:sz w:val="22"/>
          <w:szCs w:val="22"/>
        </w:rPr>
        <w:t>alm views.  E</w:t>
      </w:r>
      <w:r w:rsidR="00FD1F2F" w:rsidRPr="00B47871">
        <w:rPr>
          <w:rFonts w:ascii="Georgia" w:eastAsiaTheme="minorHAnsi" w:hAnsi="Georgia" w:cstheme="minorBidi"/>
          <w:color w:val="561D00"/>
          <w:sz w:val="22"/>
          <w:szCs w:val="22"/>
        </w:rPr>
        <w:t xml:space="preserve">xclusive clusters of only four to eight guest rooms </w:t>
      </w:r>
      <w:r w:rsidR="008E4672" w:rsidRPr="00B47871">
        <w:rPr>
          <w:rFonts w:ascii="Georgia" w:eastAsiaTheme="minorHAnsi" w:hAnsi="Georgia" w:cstheme="minorBidi"/>
          <w:color w:val="561D00"/>
          <w:sz w:val="22"/>
          <w:szCs w:val="22"/>
        </w:rPr>
        <w:t xml:space="preserve">maximise </w:t>
      </w:r>
      <w:r w:rsidR="0053740B" w:rsidRPr="00B47871">
        <w:rPr>
          <w:rFonts w:ascii="Georgia" w:eastAsiaTheme="minorHAnsi" w:hAnsi="Georgia" w:cstheme="minorBidi"/>
          <w:color w:val="561D00"/>
          <w:sz w:val="22"/>
          <w:szCs w:val="22"/>
        </w:rPr>
        <w:t>privacy</w:t>
      </w:r>
      <w:r w:rsidR="000A6E8D" w:rsidRPr="00B47871">
        <w:rPr>
          <w:rFonts w:ascii="Georgia" w:eastAsiaTheme="minorHAnsi" w:hAnsi="Georgia" w:cstheme="minorBidi"/>
          <w:color w:val="561D00"/>
          <w:sz w:val="22"/>
          <w:szCs w:val="22"/>
        </w:rPr>
        <w:t>,</w:t>
      </w:r>
      <w:r w:rsidR="000146AF" w:rsidRPr="00B47871">
        <w:rPr>
          <w:rFonts w:ascii="Georgia" w:eastAsiaTheme="minorHAnsi" w:hAnsi="Georgia" w:cstheme="minorBidi"/>
          <w:color w:val="561D00"/>
          <w:sz w:val="22"/>
          <w:szCs w:val="22"/>
        </w:rPr>
        <w:t xml:space="preserve"> </w:t>
      </w:r>
      <w:r w:rsidR="00FD1F2F" w:rsidRPr="00B47871">
        <w:rPr>
          <w:rFonts w:ascii="Georgia" w:eastAsiaTheme="minorHAnsi" w:hAnsi="Georgia" w:cstheme="minorBidi"/>
          <w:color w:val="561D00"/>
          <w:sz w:val="22"/>
          <w:szCs w:val="22"/>
        </w:rPr>
        <w:t xml:space="preserve">and </w:t>
      </w:r>
      <w:r w:rsidR="000146AF" w:rsidRPr="00B47871">
        <w:rPr>
          <w:rFonts w:ascii="Georgia" w:eastAsiaTheme="minorHAnsi" w:hAnsi="Georgia" w:cstheme="minorBidi"/>
          <w:color w:val="561D00"/>
          <w:sz w:val="22"/>
          <w:szCs w:val="22"/>
        </w:rPr>
        <w:t xml:space="preserve">130 </w:t>
      </w:r>
      <w:r w:rsidR="006304FB" w:rsidRPr="00B47871">
        <w:rPr>
          <w:rFonts w:ascii="Georgia" w:eastAsiaTheme="minorHAnsi" w:hAnsi="Georgia" w:cstheme="minorBidi"/>
          <w:color w:val="561D00"/>
          <w:sz w:val="22"/>
          <w:szCs w:val="22"/>
        </w:rPr>
        <w:t xml:space="preserve">of these </w:t>
      </w:r>
      <w:r w:rsidR="0053740B" w:rsidRPr="00B47871">
        <w:rPr>
          <w:rFonts w:ascii="Georgia" w:eastAsiaTheme="minorHAnsi" w:hAnsi="Georgia" w:cstheme="minorBidi"/>
          <w:color w:val="561D00"/>
          <w:sz w:val="22"/>
          <w:szCs w:val="22"/>
        </w:rPr>
        <w:t xml:space="preserve">rooms </w:t>
      </w:r>
      <w:r w:rsidR="00FD1F2F" w:rsidRPr="00B47871">
        <w:rPr>
          <w:rFonts w:ascii="Georgia" w:eastAsiaTheme="minorHAnsi" w:hAnsi="Georgia" w:cstheme="minorBidi"/>
          <w:color w:val="561D00"/>
          <w:sz w:val="22"/>
          <w:szCs w:val="22"/>
        </w:rPr>
        <w:t>boast</w:t>
      </w:r>
      <w:r w:rsidR="000146AF" w:rsidRPr="00B47871">
        <w:rPr>
          <w:rFonts w:ascii="Georgia" w:eastAsiaTheme="minorHAnsi" w:hAnsi="Georgia" w:cstheme="minorBidi"/>
          <w:color w:val="561D00"/>
          <w:sz w:val="22"/>
          <w:szCs w:val="22"/>
        </w:rPr>
        <w:t xml:space="preserve"> direct access to 1</w:t>
      </w:r>
      <w:r w:rsidR="00A16083" w:rsidRPr="00B47871">
        <w:rPr>
          <w:rFonts w:ascii="Georgia" w:eastAsiaTheme="minorHAnsi" w:hAnsi="Georgia" w:cstheme="minorBidi"/>
          <w:color w:val="561D00"/>
          <w:sz w:val="22"/>
          <w:szCs w:val="22"/>
        </w:rPr>
        <w:t>0</w:t>
      </w:r>
      <w:r w:rsidR="000146AF" w:rsidRPr="00B47871">
        <w:rPr>
          <w:rFonts w:ascii="Georgia" w:eastAsiaTheme="minorHAnsi" w:hAnsi="Georgia" w:cstheme="minorBidi"/>
          <w:color w:val="561D00"/>
          <w:sz w:val="22"/>
          <w:szCs w:val="22"/>
        </w:rPr>
        <w:t xml:space="preserve">,000 square metres of </w:t>
      </w:r>
      <w:r w:rsidR="0053740B" w:rsidRPr="00B47871">
        <w:rPr>
          <w:rFonts w:ascii="Georgia" w:eastAsiaTheme="minorHAnsi" w:hAnsi="Georgia" w:cstheme="minorBidi"/>
          <w:color w:val="561D00"/>
          <w:sz w:val="22"/>
          <w:szCs w:val="22"/>
        </w:rPr>
        <w:t>lagoon pools</w:t>
      </w:r>
      <w:r w:rsidR="006304FB" w:rsidRPr="00B47871">
        <w:rPr>
          <w:rFonts w:ascii="Georgia" w:eastAsiaTheme="minorHAnsi" w:hAnsi="Georgia" w:cstheme="minorBidi"/>
          <w:color w:val="561D00"/>
          <w:sz w:val="22"/>
          <w:szCs w:val="22"/>
        </w:rPr>
        <w:t xml:space="preserve">. </w:t>
      </w:r>
      <w:r w:rsidR="00FD1F2F" w:rsidRPr="00B47871">
        <w:rPr>
          <w:rFonts w:ascii="Georgia" w:eastAsiaTheme="minorHAnsi" w:hAnsi="Georgia" w:cstheme="minorBidi"/>
          <w:color w:val="561D00"/>
          <w:sz w:val="22"/>
          <w:szCs w:val="22"/>
        </w:rPr>
        <w:t xml:space="preserve"> </w:t>
      </w:r>
      <w:r w:rsidR="00EB1EC3" w:rsidRPr="00B47871">
        <w:rPr>
          <w:rFonts w:ascii="Georgia" w:hAnsi="Georgia"/>
          <w:color w:val="561D00"/>
          <w:sz w:val="22"/>
          <w:szCs w:val="22"/>
        </w:rPr>
        <w:t xml:space="preserve">The resort offers </w:t>
      </w:r>
      <w:r w:rsidR="00DA5FB9" w:rsidRPr="00B47871">
        <w:rPr>
          <w:rFonts w:ascii="Georgia" w:hAnsi="Georgia"/>
          <w:color w:val="561D00"/>
          <w:sz w:val="22"/>
          <w:szCs w:val="22"/>
        </w:rPr>
        <w:t>Anantara Two Bedroom Beach Pool Villas for families and friends</w:t>
      </w:r>
      <w:r w:rsidR="00DA5FB9">
        <w:rPr>
          <w:rFonts w:ascii="Georgia" w:hAnsi="Georgia"/>
          <w:color w:val="561D00"/>
          <w:sz w:val="22"/>
          <w:szCs w:val="22"/>
        </w:rPr>
        <w:t xml:space="preserve">, in addition to </w:t>
      </w:r>
      <w:r w:rsidR="00B863BF" w:rsidRPr="00B47871">
        <w:rPr>
          <w:rFonts w:ascii="Georgia" w:hAnsi="Georgia"/>
          <w:color w:val="561D00"/>
          <w:sz w:val="22"/>
          <w:szCs w:val="22"/>
        </w:rPr>
        <w:t xml:space="preserve">the Middle East’s first </w:t>
      </w:r>
      <w:r w:rsidR="00473F15" w:rsidRPr="00B47871">
        <w:rPr>
          <w:rFonts w:ascii="Georgia" w:hAnsi="Georgia"/>
          <w:color w:val="561D00"/>
          <w:sz w:val="22"/>
          <w:szCs w:val="22"/>
        </w:rPr>
        <w:t>Over W</w:t>
      </w:r>
      <w:r w:rsidR="00B863BF" w:rsidRPr="00B47871">
        <w:rPr>
          <w:rFonts w:ascii="Georgia" w:hAnsi="Georgia"/>
          <w:color w:val="561D00"/>
          <w:sz w:val="22"/>
          <w:szCs w:val="22"/>
        </w:rPr>
        <w:t xml:space="preserve">ater </w:t>
      </w:r>
      <w:r w:rsidR="00473F15" w:rsidRPr="00B47871">
        <w:rPr>
          <w:rFonts w:ascii="Georgia" w:hAnsi="Georgia"/>
          <w:color w:val="561D00"/>
          <w:sz w:val="22"/>
          <w:szCs w:val="22"/>
        </w:rPr>
        <w:t>V</w:t>
      </w:r>
      <w:r w:rsidR="00FD1F2F" w:rsidRPr="00B47871">
        <w:rPr>
          <w:rFonts w:ascii="Georgia" w:hAnsi="Georgia"/>
          <w:color w:val="561D00"/>
          <w:sz w:val="22"/>
          <w:szCs w:val="22"/>
        </w:rPr>
        <w:t xml:space="preserve">illas with </w:t>
      </w:r>
      <w:r w:rsidR="00ED7944" w:rsidRPr="00B47871">
        <w:rPr>
          <w:rFonts w:ascii="Georgia" w:hAnsi="Georgia"/>
          <w:color w:val="561D00"/>
          <w:sz w:val="22"/>
          <w:szCs w:val="22"/>
        </w:rPr>
        <w:t xml:space="preserve">most featuring </w:t>
      </w:r>
      <w:r w:rsidR="00FD1F2F" w:rsidRPr="00B47871">
        <w:rPr>
          <w:rFonts w:ascii="Georgia" w:hAnsi="Georgia"/>
          <w:color w:val="561D00"/>
          <w:sz w:val="22"/>
          <w:szCs w:val="22"/>
        </w:rPr>
        <w:t>glass viewing panels</w:t>
      </w:r>
      <w:r w:rsidR="00B863BF" w:rsidRPr="00B47871">
        <w:rPr>
          <w:rFonts w:ascii="Georgia" w:hAnsi="Georgia"/>
          <w:color w:val="561D00"/>
          <w:sz w:val="22"/>
          <w:szCs w:val="22"/>
        </w:rPr>
        <w:t xml:space="preserve"> </w:t>
      </w:r>
      <w:r w:rsidR="00131602" w:rsidRPr="00B47871">
        <w:rPr>
          <w:rFonts w:ascii="Georgia" w:hAnsi="Georgia"/>
          <w:color w:val="561D00"/>
          <w:sz w:val="22"/>
          <w:szCs w:val="22"/>
        </w:rPr>
        <w:t>that reveal</w:t>
      </w:r>
      <w:r w:rsidR="00B863BF" w:rsidRPr="00B47871">
        <w:rPr>
          <w:rFonts w:ascii="Georgia" w:hAnsi="Georgia"/>
          <w:color w:val="561D00"/>
          <w:sz w:val="22"/>
          <w:szCs w:val="22"/>
        </w:rPr>
        <w:t xml:space="preserve"> underw</w:t>
      </w:r>
      <w:r w:rsidR="00DA5FB9">
        <w:rPr>
          <w:rFonts w:ascii="Georgia" w:hAnsi="Georgia"/>
          <w:color w:val="561D00"/>
          <w:sz w:val="22"/>
          <w:szCs w:val="22"/>
        </w:rPr>
        <w:t>ater glimpses of the Arabian Sea.</w:t>
      </w:r>
    </w:p>
    <w:p w:rsidR="00630E07" w:rsidRPr="00B47871" w:rsidRDefault="00630E07" w:rsidP="00630E07">
      <w:pPr>
        <w:pStyle w:val="NormalWeb"/>
        <w:shd w:val="clear" w:color="auto" w:fill="FFFFFF"/>
        <w:spacing w:before="0" w:beforeAutospacing="0" w:after="0" w:afterAutospacing="0"/>
        <w:jc w:val="both"/>
        <w:rPr>
          <w:rFonts w:ascii="Georgia" w:hAnsi="Georgia"/>
          <w:color w:val="561D00"/>
          <w:sz w:val="22"/>
          <w:szCs w:val="22"/>
        </w:rPr>
      </w:pPr>
    </w:p>
    <w:p w:rsidR="00EB1EC3" w:rsidRDefault="00717DB2"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r w:rsidRPr="00B47871">
        <w:rPr>
          <w:rFonts w:ascii="Georgia" w:hAnsi="Georgia"/>
          <w:color w:val="561D00"/>
          <w:sz w:val="22"/>
          <w:szCs w:val="22"/>
        </w:rPr>
        <w:t>Lazy days can be enjoyed at Anantara’s 400 metre long</w:t>
      </w:r>
      <w:r w:rsidR="00A93FAD" w:rsidRPr="00B47871">
        <w:rPr>
          <w:rFonts w:ascii="Georgia" w:eastAsiaTheme="minorHAnsi" w:hAnsi="Georgia" w:cstheme="minorBidi"/>
          <w:color w:val="561D00"/>
          <w:sz w:val="22"/>
          <w:szCs w:val="22"/>
        </w:rPr>
        <w:t xml:space="preserve"> </w:t>
      </w:r>
      <w:r w:rsidRPr="00B47871">
        <w:rPr>
          <w:rFonts w:ascii="Georgia" w:eastAsiaTheme="minorHAnsi" w:hAnsi="Georgia" w:cstheme="minorBidi"/>
          <w:color w:val="561D00"/>
          <w:sz w:val="22"/>
          <w:szCs w:val="22"/>
        </w:rPr>
        <w:t xml:space="preserve">private beach, as well as at </w:t>
      </w:r>
      <w:r w:rsidR="006304FB" w:rsidRPr="00B47871">
        <w:rPr>
          <w:rFonts w:ascii="Georgia" w:eastAsiaTheme="minorHAnsi" w:hAnsi="Georgia" w:cstheme="minorBidi"/>
          <w:color w:val="561D00"/>
          <w:sz w:val="22"/>
          <w:szCs w:val="22"/>
        </w:rPr>
        <w:t xml:space="preserve">three </w:t>
      </w:r>
      <w:r w:rsidRPr="00B47871">
        <w:rPr>
          <w:rFonts w:ascii="Georgia" w:eastAsiaTheme="minorHAnsi" w:hAnsi="Georgia" w:cstheme="minorBidi"/>
          <w:color w:val="561D00"/>
          <w:sz w:val="22"/>
          <w:szCs w:val="22"/>
        </w:rPr>
        <w:t>beautiful lagoon</w:t>
      </w:r>
      <w:r w:rsidR="00944BC9">
        <w:rPr>
          <w:rFonts w:ascii="Georgia" w:eastAsiaTheme="minorHAnsi" w:hAnsi="Georgia" w:cstheme="minorBidi"/>
          <w:color w:val="561D00"/>
          <w:sz w:val="22"/>
          <w:szCs w:val="22"/>
        </w:rPr>
        <w:t>-</w:t>
      </w:r>
      <w:r w:rsidR="00473F15" w:rsidRPr="00B47871">
        <w:rPr>
          <w:rFonts w:ascii="Georgia" w:eastAsiaTheme="minorHAnsi" w:hAnsi="Georgia" w:cstheme="minorBidi"/>
          <w:color w:val="561D00"/>
          <w:sz w:val="22"/>
          <w:szCs w:val="22"/>
        </w:rPr>
        <w:t>inspired pools</w:t>
      </w:r>
      <w:r w:rsidRPr="00B47871">
        <w:rPr>
          <w:rFonts w:ascii="Georgia" w:eastAsiaTheme="minorHAnsi" w:hAnsi="Georgia" w:cstheme="minorBidi"/>
          <w:color w:val="561D00"/>
          <w:sz w:val="22"/>
          <w:szCs w:val="22"/>
        </w:rPr>
        <w:t xml:space="preserve"> and a </w:t>
      </w:r>
      <w:r w:rsidR="00473F15" w:rsidRPr="00B47871">
        <w:rPr>
          <w:rFonts w:ascii="Georgia" w:eastAsiaTheme="minorHAnsi" w:hAnsi="Georgia" w:cstheme="minorBidi"/>
          <w:color w:val="561D00"/>
          <w:sz w:val="22"/>
          <w:szCs w:val="22"/>
        </w:rPr>
        <w:t xml:space="preserve">50 </w:t>
      </w:r>
      <w:r w:rsidR="00944BC9">
        <w:rPr>
          <w:rFonts w:ascii="Georgia" w:eastAsiaTheme="minorHAnsi" w:hAnsi="Georgia" w:cstheme="minorBidi"/>
          <w:color w:val="561D00"/>
          <w:sz w:val="22"/>
          <w:szCs w:val="22"/>
        </w:rPr>
        <w:t xml:space="preserve">metre shoreline infinity pool. </w:t>
      </w:r>
      <w:r w:rsidRPr="00B47871">
        <w:rPr>
          <w:rFonts w:ascii="Georgia" w:eastAsiaTheme="minorHAnsi" w:hAnsi="Georgia" w:cstheme="minorBidi"/>
          <w:color w:val="561D00"/>
          <w:sz w:val="22"/>
          <w:szCs w:val="22"/>
        </w:rPr>
        <w:t>Making the most of the exotic climate, a</w:t>
      </w:r>
      <w:r w:rsidR="006304FB" w:rsidRPr="00B47871">
        <w:rPr>
          <w:rFonts w:ascii="Georgia" w:eastAsiaTheme="minorHAnsi" w:hAnsi="Georgia" w:cstheme="minorBidi"/>
          <w:color w:val="561D00"/>
          <w:sz w:val="22"/>
          <w:szCs w:val="22"/>
        </w:rPr>
        <w:t xml:space="preserve"> variety of water</w:t>
      </w:r>
      <w:r w:rsidRPr="00B47871">
        <w:rPr>
          <w:rFonts w:ascii="Georgia" w:eastAsiaTheme="minorHAnsi" w:hAnsi="Georgia" w:cstheme="minorBidi"/>
          <w:color w:val="561D00"/>
          <w:sz w:val="22"/>
          <w:szCs w:val="22"/>
        </w:rPr>
        <w:t xml:space="preserve"> </w:t>
      </w:r>
      <w:r w:rsidR="006304FB" w:rsidRPr="00B47871">
        <w:rPr>
          <w:rFonts w:ascii="Georgia" w:eastAsiaTheme="minorHAnsi" w:hAnsi="Georgia" w:cstheme="minorBidi"/>
          <w:color w:val="561D00"/>
          <w:sz w:val="22"/>
          <w:szCs w:val="22"/>
        </w:rPr>
        <w:t xml:space="preserve">sports </w:t>
      </w:r>
      <w:r w:rsidRPr="00B47871">
        <w:rPr>
          <w:rFonts w:ascii="Georgia" w:eastAsiaTheme="minorHAnsi" w:hAnsi="Georgia" w:cstheme="minorBidi"/>
          <w:color w:val="561D00"/>
          <w:sz w:val="22"/>
          <w:szCs w:val="22"/>
        </w:rPr>
        <w:t>includes</w:t>
      </w:r>
      <w:r w:rsidR="006304FB" w:rsidRPr="00B47871">
        <w:rPr>
          <w:rFonts w:ascii="Georgia" w:eastAsiaTheme="minorHAnsi" w:hAnsi="Georgia" w:cstheme="minorBidi"/>
          <w:color w:val="561D00"/>
          <w:sz w:val="22"/>
          <w:szCs w:val="22"/>
        </w:rPr>
        <w:t xml:space="preserve"> </w:t>
      </w:r>
      <w:r w:rsidR="00B66ABC" w:rsidRPr="00B47871">
        <w:rPr>
          <w:rFonts w:ascii="Georgia" w:eastAsiaTheme="minorHAnsi" w:hAnsi="Georgia" w:cstheme="minorBidi"/>
          <w:color w:val="561D00"/>
          <w:sz w:val="22"/>
          <w:szCs w:val="22"/>
        </w:rPr>
        <w:t>kayaking, wake</w:t>
      </w:r>
      <w:r w:rsidR="00131602" w:rsidRPr="00B47871">
        <w:rPr>
          <w:rFonts w:ascii="Georgia" w:eastAsiaTheme="minorHAnsi" w:hAnsi="Georgia" w:cstheme="minorBidi"/>
          <w:color w:val="561D00"/>
          <w:sz w:val="22"/>
          <w:szCs w:val="22"/>
        </w:rPr>
        <w:t xml:space="preserve"> </w:t>
      </w:r>
      <w:r w:rsidR="00B66ABC" w:rsidRPr="00B47871">
        <w:rPr>
          <w:rFonts w:ascii="Georgia" w:eastAsiaTheme="minorHAnsi" w:hAnsi="Georgia" w:cstheme="minorBidi"/>
          <w:color w:val="561D00"/>
          <w:sz w:val="22"/>
          <w:szCs w:val="22"/>
        </w:rPr>
        <w:t xml:space="preserve">boarding and paddle boarding, as well as diving and </w:t>
      </w:r>
      <w:r w:rsidRPr="00B47871">
        <w:rPr>
          <w:rFonts w:ascii="Georgia" w:eastAsiaTheme="minorHAnsi" w:hAnsi="Georgia" w:cstheme="minorBidi"/>
          <w:color w:val="561D00"/>
          <w:sz w:val="22"/>
          <w:szCs w:val="22"/>
        </w:rPr>
        <w:t>snorke</w:t>
      </w:r>
      <w:r w:rsidR="00C22DDC" w:rsidRPr="00B47871">
        <w:rPr>
          <w:rFonts w:ascii="Georgia" w:eastAsiaTheme="minorHAnsi" w:hAnsi="Georgia" w:cstheme="minorBidi"/>
          <w:color w:val="561D00"/>
          <w:sz w:val="22"/>
          <w:szCs w:val="22"/>
        </w:rPr>
        <w:t>l</w:t>
      </w:r>
      <w:r w:rsidRPr="00B47871">
        <w:rPr>
          <w:rFonts w:ascii="Georgia" w:eastAsiaTheme="minorHAnsi" w:hAnsi="Georgia" w:cstheme="minorBidi"/>
          <w:color w:val="561D00"/>
          <w:sz w:val="22"/>
          <w:szCs w:val="22"/>
        </w:rPr>
        <w:t>ling</w:t>
      </w:r>
      <w:r w:rsidR="00C22DDC" w:rsidRPr="00B47871">
        <w:rPr>
          <w:rFonts w:ascii="Georgia" w:eastAsiaTheme="minorHAnsi" w:hAnsi="Georgia" w:cstheme="minorBidi"/>
          <w:color w:val="561D00"/>
          <w:sz w:val="22"/>
          <w:szCs w:val="22"/>
        </w:rPr>
        <w:t xml:space="preserve"> adventures</w:t>
      </w:r>
      <w:r w:rsidRPr="00B47871">
        <w:rPr>
          <w:rFonts w:ascii="Georgia" w:eastAsiaTheme="minorHAnsi" w:hAnsi="Georgia" w:cstheme="minorBidi"/>
          <w:color w:val="561D00"/>
          <w:sz w:val="22"/>
          <w:szCs w:val="22"/>
        </w:rPr>
        <w:t xml:space="preserve">.  Two well </w:t>
      </w:r>
      <w:r w:rsidR="00A16083" w:rsidRPr="00B47871">
        <w:rPr>
          <w:rFonts w:ascii="Georgia" w:eastAsiaTheme="minorHAnsi" w:hAnsi="Georgia" w:cstheme="minorBidi"/>
          <w:color w:val="561D00"/>
          <w:sz w:val="22"/>
          <w:szCs w:val="22"/>
        </w:rPr>
        <w:t>equipped gyms</w:t>
      </w:r>
      <w:r w:rsidR="006304FB" w:rsidRPr="00B47871">
        <w:rPr>
          <w:rFonts w:ascii="Georgia" w:eastAsiaTheme="minorHAnsi" w:hAnsi="Georgia" w:cstheme="minorBidi"/>
          <w:color w:val="561D00"/>
          <w:sz w:val="22"/>
          <w:szCs w:val="22"/>
        </w:rPr>
        <w:t xml:space="preserve"> and two tennis courts</w:t>
      </w:r>
      <w:r w:rsidRPr="00B47871">
        <w:rPr>
          <w:rFonts w:ascii="Georgia" w:eastAsiaTheme="minorHAnsi" w:hAnsi="Georgia" w:cstheme="minorBidi"/>
          <w:color w:val="561D00"/>
          <w:sz w:val="22"/>
          <w:szCs w:val="22"/>
        </w:rPr>
        <w:t xml:space="preserve"> extend the choice of energising leisure pursuits</w:t>
      </w:r>
      <w:r w:rsidR="006304FB" w:rsidRPr="00B47871">
        <w:rPr>
          <w:rFonts w:ascii="Georgia" w:eastAsiaTheme="minorHAnsi" w:hAnsi="Georgia" w:cstheme="minorBidi"/>
          <w:color w:val="561D00"/>
          <w:sz w:val="22"/>
          <w:szCs w:val="22"/>
        </w:rPr>
        <w:t xml:space="preserve">. </w:t>
      </w:r>
      <w:r w:rsidR="00944BC9">
        <w:rPr>
          <w:rFonts w:ascii="Georgia" w:eastAsiaTheme="minorHAnsi" w:hAnsi="Georgia" w:cstheme="minorBidi"/>
          <w:color w:val="561D00"/>
          <w:sz w:val="22"/>
          <w:szCs w:val="22"/>
        </w:rPr>
        <w:t>A teens</w:t>
      </w:r>
      <w:r w:rsidR="00ED7944" w:rsidRPr="00B47871">
        <w:rPr>
          <w:rFonts w:ascii="Georgia" w:eastAsiaTheme="minorHAnsi" w:hAnsi="Georgia" w:cstheme="minorBidi"/>
          <w:color w:val="561D00"/>
          <w:sz w:val="22"/>
          <w:szCs w:val="22"/>
        </w:rPr>
        <w:t xml:space="preserve"> club</w:t>
      </w:r>
      <w:r w:rsidR="00473F15" w:rsidRPr="00B47871">
        <w:rPr>
          <w:rFonts w:ascii="Georgia" w:eastAsiaTheme="minorHAnsi" w:hAnsi="Georgia" w:cstheme="minorBidi"/>
          <w:color w:val="561D00"/>
          <w:sz w:val="22"/>
          <w:szCs w:val="22"/>
        </w:rPr>
        <w:t>, Chill</w:t>
      </w:r>
      <w:r w:rsidR="00ED7944" w:rsidRPr="00B47871">
        <w:rPr>
          <w:rFonts w:ascii="Georgia" w:eastAsiaTheme="minorHAnsi" w:hAnsi="Georgia" w:cstheme="minorBidi"/>
          <w:color w:val="561D00"/>
          <w:sz w:val="22"/>
          <w:szCs w:val="22"/>
        </w:rPr>
        <w:t xml:space="preserve"> and </w:t>
      </w:r>
      <w:r w:rsidR="00473F15" w:rsidRPr="00B47871">
        <w:rPr>
          <w:rFonts w:ascii="Georgia" w:eastAsiaTheme="minorHAnsi" w:hAnsi="Georgia" w:cstheme="minorBidi"/>
          <w:color w:val="561D00"/>
          <w:sz w:val="22"/>
          <w:szCs w:val="22"/>
        </w:rPr>
        <w:t>Tuk Tuk Kids Club</w:t>
      </w:r>
      <w:r w:rsidR="00ED7944" w:rsidRPr="00B47871">
        <w:rPr>
          <w:rFonts w:ascii="Georgia" w:eastAsiaTheme="minorHAnsi" w:hAnsi="Georgia" w:cstheme="minorBidi"/>
          <w:color w:val="561D00"/>
          <w:sz w:val="22"/>
          <w:szCs w:val="22"/>
        </w:rPr>
        <w:t xml:space="preserve"> keep younger guests happily entertained.  </w:t>
      </w:r>
    </w:p>
    <w:p w:rsidR="00630E07" w:rsidRPr="00B47871" w:rsidRDefault="00630E07"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p>
    <w:p w:rsidR="006F2139" w:rsidRDefault="00EB1EC3"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r w:rsidRPr="00B47871">
        <w:rPr>
          <w:rFonts w:ascii="Georgia" w:eastAsiaTheme="minorHAnsi" w:hAnsi="Georgia" w:cstheme="minorBidi"/>
          <w:color w:val="561D00"/>
          <w:sz w:val="22"/>
          <w:szCs w:val="22"/>
        </w:rPr>
        <w:t xml:space="preserve">The </w:t>
      </w:r>
      <w:r w:rsidR="00717DB2" w:rsidRPr="00B47871">
        <w:rPr>
          <w:rFonts w:ascii="Georgia" w:eastAsiaTheme="minorHAnsi" w:hAnsi="Georgia" w:cstheme="minorBidi"/>
          <w:color w:val="561D00"/>
          <w:sz w:val="22"/>
          <w:szCs w:val="22"/>
        </w:rPr>
        <w:t>Anantara Spa</w:t>
      </w:r>
      <w:r w:rsidR="00CB1F79">
        <w:rPr>
          <w:rFonts w:ascii="Georgia" w:eastAsiaTheme="minorHAnsi" w:hAnsi="Georgia" w:cstheme="minorBidi"/>
          <w:color w:val="561D00"/>
          <w:sz w:val="22"/>
          <w:szCs w:val="22"/>
        </w:rPr>
        <w:t xml:space="preserve"> </w:t>
      </w:r>
      <w:r w:rsidR="00C22DDC" w:rsidRPr="00B47871">
        <w:rPr>
          <w:rFonts w:ascii="Georgia" w:eastAsiaTheme="minorHAnsi" w:hAnsi="Georgia" w:cstheme="minorBidi"/>
          <w:color w:val="561D00"/>
          <w:sz w:val="22"/>
          <w:szCs w:val="22"/>
        </w:rPr>
        <w:t>offer</w:t>
      </w:r>
      <w:r w:rsidRPr="00B47871">
        <w:rPr>
          <w:rFonts w:ascii="Georgia" w:eastAsiaTheme="minorHAnsi" w:hAnsi="Georgia" w:cstheme="minorBidi"/>
          <w:color w:val="561D00"/>
          <w:sz w:val="22"/>
          <w:szCs w:val="22"/>
        </w:rPr>
        <w:t>s</w:t>
      </w:r>
      <w:r w:rsidR="00C22DDC" w:rsidRPr="00B47871">
        <w:rPr>
          <w:rFonts w:ascii="Georgia" w:eastAsiaTheme="minorHAnsi" w:hAnsi="Georgia" w:cstheme="minorBidi"/>
          <w:color w:val="561D00"/>
          <w:sz w:val="22"/>
          <w:szCs w:val="22"/>
        </w:rPr>
        <w:t xml:space="preserve"> distinctive pampering, beauty and wellness </w:t>
      </w:r>
      <w:r w:rsidR="00717DB2" w:rsidRPr="00B47871">
        <w:rPr>
          <w:rFonts w:ascii="Georgia" w:eastAsiaTheme="minorHAnsi" w:hAnsi="Georgia" w:cstheme="minorBidi"/>
          <w:color w:val="561D00"/>
          <w:sz w:val="22"/>
          <w:szCs w:val="22"/>
        </w:rPr>
        <w:t>journeys from 1</w:t>
      </w:r>
      <w:r w:rsidRPr="00B47871">
        <w:rPr>
          <w:rFonts w:ascii="Georgia" w:eastAsiaTheme="minorHAnsi" w:hAnsi="Georgia" w:cstheme="minorBidi"/>
          <w:color w:val="561D00"/>
          <w:sz w:val="22"/>
          <w:szCs w:val="22"/>
        </w:rPr>
        <w:t xml:space="preserve">6 luxurious treatment suites.  </w:t>
      </w:r>
      <w:r w:rsidR="006F2139">
        <w:rPr>
          <w:rFonts w:ascii="Georgia" w:eastAsiaTheme="minorHAnsi" w:hAnsi="Georgia" w:cstheme="minorBidi"/>
          <w:color w:val="561D00"/>
          <w:sz w:val="22"/>
          <w:szCs w:val="22"/>
        </w:rPr>
        <w:t xml:space="preserve">Indulge in the revitalising traditional Thai Massage or sample one of Anantara Spa’s other signature treatments, such as the indigenous Arabian Massage. </w:t>
      </w:r>
    </w:p>
    <w:p w:rsidR="00630E07" w:rsidRDefault="00630E07"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p>
    <w:p w:rsidR="00632E4C" w:rsidRDefault="009625D7"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r w:rsidRPr="00B47871">
        <w:rPr>
          <w:rFonts w:ascii="Georgia" w:eastAsiaTheme="minorHAnsi" w:hAnsi="Georgia" w:cstheme="minorBidi"/>
          <w:color w:val="561D00"/>
          <w:sz w:val="22"/>
          <w:szCs w:val="22"/>
        </w:rPr>
        <w:t>S</w:t>
      </w:r>
      <w:r w:rsidR="00B46008" w:rsidRPr="00B47871">
        <w:rPr>
          <w:rFonts w:ascii="Georgia" w:eastAsiaTheme="minorHAnsi" w:hAnsi="Georgia" w:cstheme="minorBidi"/>
          <w:color w:val="561D00"/>
          <w:sz w:val="22"/>
          <w:szCs w:val="22"/>
        </w:rPr>
        <w:t xml:space="preserve">ix </w:t>
      </w:r>
      <w:r w:rsidRPr="00B47871">
        <w:rPr>
          <w:rFonts w:ascii="Georgia" w:eastAsiaTheme="minorHAnsi" w:hAnsi="Georgia" w:cstheme="minorBidi"/>
          <w:color w:val="561D00"/>
          <w:sz w:val="22"/>
          <w:szCs w:val="22"/>
        </w:rPr>
        <w:t>restaurants and bars serve a riveting diversity of culinary experiences</w:t>
      </w:r>
      <w:r w:rsidR="006062DE" w:rsidRPr="00B47871">
        <w:rPr>
          <w:rFonts w:ascii="Georgia" w:eastAsiaTheme="minorHAnsi" w:hAnsi="Georgia" w:cstheme="minorBidi"/>
          <w:color w:val="561D00"/>
          <w:sz w:val="22"/>
          <w:szCs w:val="22"/>
        </w:rPr>
        <w:t xml:space="preserve">. </w:t>
      </w:r>
      <w:r w:rsidR="00ED7944" w:rsidRPr="00B47871">
        <w:rPr>
          <w:rFonts w:ascii="Georgia" w:eastAsiaTheme="minorHAnsi" w:hAnsi="Georgia" w:cstheme="minorBidi"/>
          <w:color w:val="561D00"/>
          <w:sz w:val="22"/>
          <w:szCs w:val="22"/>
        </w:rPr>
        <w:t>A</w:t>
      </w:r>
      <w:r w:rsidRPr="00B47871">
        <w:rPr>
          <w:rFonts w:ascii="Georgia" w:eastAsiaTheme="minorHAnsi" w:hAnsi="Georgia" w:cstheme="minorBidi"/>
          <w:color w:val="561D00"/>
          <w:sz w:val="22"/>
          <w:szCs w:val="22"/>
        </w:rPr>
        <w:t>ut</w:t>
      </w:r>
      <w:r w:rsidR="006F2139">
        <w:rPr>
          <w:rFonts w:ascii="Georgia" w:eastAsiaTheme="minorHAnsi" w:hAnsi="Georgia" w:cstheme="minorBidi"/>
          <w:color w:val="561D00"/>
          <w:sz w:val="22"/>
          <w:szCs w:val="22"/>
        </w:rPr>
        <w:t xml:space="preserve">hentic Middle Eastern cuisine, such as hot and cold mezze, shish tawouk and um ali, </w:t>
      </w:r>
      <w:r w:rsidR="00ED7944" w:rsidRPr="00B47871">
        <w:rPr>
          <w:rFonts w:ascii="Georgia" w:eastAsiaTheme="minorHAnsi" w:hAnsi="Georgia" w:cstheme="minorBidi"/>
          <w:color w:val="561D00"/>
          <w:sz w:val="22"/>
          <w:szCs w:val="22"/>
        </w:rPr>
        <w:t>and refined world flavours are accompanied by</w:t>
      </w:r>
      <w:r w:rsidRPr="00B47871">
        <w:rPr>
          <w:rFonts w:ascii="Georgia" w:eastAsiaTheme="minorHAnsi" w:hAnsi="Georgia" w:cstheme="minorBidi"/>
          <w:color w:val="561D00"/>
          <w:sz w:val="22"/>
          <w:szCs w:val="22"/>
        </w:rPr>
        <w:t xml:space="preserve"> Australian</w:t>
      </w:r>
      <w:r w:rsidR="006F2139">
        <w:rPr>
          <w:rFonts w:ascii="Georgia" w:eastAsiaTheme="minorHAnsi" w:hAnsi="Georgia" w:cstheme="minorBidi"/>
          <w:color w:val="561D00"/>
          <w:sz w:val="22"/>
          <w:szCs w:val="22"/>
        </w:rPr>
        <w:t>-</w:t>
      </w:r>
      <w:r w:rsidRPr="00B47871">
        <w:rPr>
          <w:rFonts w:ascii="Georgia" w:eastAsiaTheme="minorHAnsi" w:hAnsi="Georgia" w:cstheme="minorBidi"/>
          <w:color w:val="561D00"/>
          <w:sz w:val="22"/>
          <w:szCs w:val="22"/>
        </w:rPr>
        <w:t>inspired flame grilled delights, special</w:t>
      </w:r>
      <w:r w:rsidR="00473F15" w:rsidRPr="00B47871">
        <w:rPr>
          <w:rFonts w:ascii="Georgia" w:eastAsiaTheme="minorHAnsi" w:hAnsi="Georgia" w:cstheme="minorBidi"/>
          <w:color w:val="561D00"/>
          <w:sz w:val="22"/>
          <w:szCs w:val="22"/>
        </w:rPr>
        <w:t>i</w:t>
      </w:r>
      <w:r w:rsidRPr="00B47871">
        <w:rPr>
          <w:rFonts w:ascii="Georgia" w:eastAsiaTheme="minorHAnsi" w:hAnsi="Georgia" w:cstheme="minorBidi"/>
          <w:color w:val="561D00"/>
          <w:sz w:val="22"/>
          <w:szCs w:val="22"/>
        </w:rPr>
        <w:t>ty Asian and Medi</w:t>
      </w:r>
      <w:r w:rsidR="00ED7944" w:rsidRPr="00B47871">
        <w:rPr>
          <w:rFonts w:ascii="Georgia" w:eastAsiaTheme="minorHAnsi" w:hAnsi="Georgia" w:cstheme="minorBidi"/>
          <w:color w:val="561D00"/>
          <w:sz w:val="22"/>
          <w:szCs w:val="22"/>
        </w:rPr>
        <w:t xml:space="preserve">terranean flavours.  </w:t>
      </w:r>
    </w:p>
    <w:p w:rsidR="00630E07" w:rsidRPr="00B47871" w:rsidRDefault="00630E07"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p>
    <w:p w:rsidR="009625D7" w:rsidRDefault="00ED7944"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r w:rsidRPr="00B47871">
        <w:rPr>
          <w:rFonts w:ascii="Georgia" w:eastAsiaTheme="minorHAnsi" w:hAnsi="Georgia" w:cstheme="minorBidi"/>
          <w:color w:val="561D00"/>
          <w:sz w:val="22"/>
          <w:szCs w:val="22"/>
        </w:rPr>
        <w:t>Casual swim-up bar refreshments can be followed later in the day by c</w:t>
      </w:r>
      <w:r w:rsidR="009625D7" w:rsidRPr="00B47871">
        <w:rPr>
          <w:rFonts w:ascii="Georgia" w:eastAsiaTheme="minorHAnsi" w:hAnsi="Georgia" w:cstheme="minorBidi"/>
          <w:color w:val="561D00"/>
          <w:sz w:val="22"/>
          <w:szCs w:val="22"/>
        </w:rPr>
        <w:t xml:space="preserve">harming </w:t>
      </w:r>
      <w:r w:rsidR="00131602" w:rsidRPr="00B47871">
        <w:rPr>
          <w:rFonts w:ascii="Georgia" w:eastAsiaTheme="minorHAnsi" w:hAnsi="Georgia" w:cstheme="minorBidi"/>
          <w:color w:val="561D00"/>
          <w:sz w:val="22"/>
          <w:szCs w:val="22"/>
        </w:rPr>
        <w:t>tea rituals and</w:t>
      </w:r>
      <w:r w:rsidR="009625D7" w:rsidRPr="00B47871">
        <w:rPr>
          <w:rFonts w:ascii="Georgia" w:eastAsiaTheme="minorHAnsi" w:hAnsi="Georgia" w:cstheme="minorBidi"/>
          <w:color w:val="561D00"/>
          <w:sz w:val="22"/>
          <w:szCs w:val="22"/>
        </w:rPr>
        <w:t xml:space="preserve"> cocktails </w:t>
      </w:r>
      <w:r w:rsidR="00131602" w:rsidRPr="00B47871">
        <w:rPr>
          <w:rFonts w:ascii="Georgia" w:eastAsiaTheme="minorHAnsi" w:hAnsi="Georgia" w:cstheme="minorBidi"/>
          <w:color w:val="561D00"/>
          <w:sz w:val="22"/>
          <w:szCs w:val="22"/>
        </w:rPr>
        <w:t>on the</w:t>
      </w:r>
      <w:r w:rsidR="009625D7" w:rsidRPr="00B47871">
        <w:rPr>
          <w:rFonts w:ascii="Georgia" w:eastAsiaTheme="minorHAnsi" w:hAnsi="Georgia" w:cstheme="minorBidi"/>
          <w:color w:val="561D00"/>
          <w:sz w:val="22"/>
          <w:szCs w:val="22"/>
        </w:rPr>
        <w:t xml:space="preserve"> shisha deck</w:t>
      </w:r>
      <w:r w:rsidRPr="00B47871">
        <w:rPr>
          <w:rFonts w:ascii="Georgia" w:eastAsiaTheme="minorHAnsi" w:hAnsi="Georgia" w:cstheme="minorBidi"/>
          <w:color w:val="561D00"/>
          <w:sz w:val="22"/>
          <w:szCs w:val="22"/>
        </w:rPr>
        <w:t>. Romance and special occasions are celebrated with</w:t>
      </w:r>
      <w:r w:rsidR="009625D7" w:rsidRPr="00B47871">
        <w:rPr>
          <w:rFonts w:ascii="Georgia" w:eastAsiaTheme="minorHAnsi" w:hAnsi="Georgia" w:cstheme="minorBidi"/>
          <w:color w:val="561D00"/>
          <w:sz w:val="22"/>
          <w:szCs w:val="22"/>
        </w:rPr>
        <w:t xml:space="preserve"> signature Dining by Design journeys</w:t>
      </w:r>
      <w:r w:rsidRPr="00B47871">
        <w:rPr>
          <w:rFonts w:ascii="Georgia" w:eastAsiaTheme="minorHAnsi" w:hAnsi="Georgia" w:cstheme="minorBidi"/>
          <w:color w:val="561D00"/>
          <w:sz w:val="22"/>
          <w:szCs w:val="22"/>
        </w:rPr>
        <w:t>, complete</w:t>
      </w:r>
      <w:r w:rsidR="00632E4C" w:rsidRPr="00B47871">
        <w:rPr>
          <w:rFonts w:ascii="Georgia" w:eastAsiaTheme="minorHAnsi" w:hAnsi="Georgia" w:cstheme="minorBidi"/>
          <w:color w:val="561D00"/>
          <w:sz w:val="22"/>
          <w:szCs w:val="22"/>
        </w:rPr>
        <w:t xml:space="preserve"> with a private chef and butler. </w:t>
      </w:r>
      <w:r w:rsidR="006F2139">
        <w:rPr>
          <w:rFonts w:ascii="Georgia" w:eastAsiaTheme="minorHAnsi" w:hAnsi="Georgia" w:cstheme="minorBidi"/>
          <w:color w:val="561D00"/>
          <w:sz w:val="22"/>
          <w:szCs w:val="22"/>
        </w:rPr>
        <w:t xml:space="preserve">Guests can choose from a romantic table for two in a secluded spot on the beach, on the pontoon by the </w:t>
      </w:r>
      <w:r w:rsidR="00DA5FB9">
        <w:rPr>
          <w:rFonts w:ascii="Georgia" w:eastAsiaTheme="minorHAnsi" w:hAnsi="Georgia" w:cstheme="minorBidi"/>
          <w:color w:val="561D00"/>
          <w:sz w:val="22"/>
          <w:szCs w:val="22"/>
        </w:rPr>
        <w:t>O</w:t>
      </w:r>
      <w:r w:rsidR="006F2139">
        <w:rPr>
          <w:rFonts w:ascii="Georgia" w:eastAsiaTheme="minorHAnsi" w:hAnsi="Georgia" w:cstheme="minorBidi"/>
          <w:color w:val="561D00"/>
          <w:sz w:val="22"/>
          <w:szCs w:val="22"/>
        </w:rPr>
        <w:t>ver</w:t>
      </w:r>
      <w:r w:rsidR="00DA5FB9">
        <w:rPr>
          <w:rFonts w:ascii="Georgia" w:eastAsiaTheme="minorHAnsi" w:hAnsi="Georgia" w:cstheme="minorBidi"/>
          <w:color w:val="561D00"/>
          <w:sz w:val="22"/>
          <w:szCs w:val="22"/>
        </w:rPr>
        <w:t xml:space="preserve"> W</w:t>
      </w:r>
      <w:r w:rsidR="006F2139">
        <w:rPr>
          <w:rFonts w:ascii="Georgia" w:eastAsiaTheme="minorHAnsi" w:hAnsi="Georgia" w:cstheme="minorBidi"/>
          <w:color w:val="561D00"/>
          <w:sz w:val="22"/>
          <w:szCs w:val="22"/>
        </w:rPr>
        <w:t xml:space="preserve">ater </w:t>
      </w:r>
      <w:r w:rsidR="00DA5FB9">
        <w:rPr>
          <w:rFonts w:ascii="Georgia" w:eastAsiaTheme="minorHAnsi" w:hAnsi="Georgia" w:cstheme="minorBidi"/>
          <w:color w:val="561D00"/>
          <w:sz w:val="22"/>
          <w:szCs w:val="22"/>
        </w:rPr>
        <w:t>V</w:t>
      </w:r>
      <w:r w:rsidR="006F2139">
        <w:rPr>
          <w:rFonts w:ascii="Georgia" w:eastAsiaTheme="minorHAnsi" w:hAnsi="Georgia" w:cstheme="minorBidi"/>
          <w:color w:val="561D00"/>
          <w:sz w:val="22"/>
          <w:szCs w:val="22"/>
        </w:rPr>
        <w:t>illas</w:t>
      </w:r>
      <w:r w:rsidR="00B87F7E">
        <w:rPr>
          <w:rFonts w:ascii="Georgia" w:eastAsiaTheme="minorHAnsi" w:hAnsi="Georgia" w:cstheme="minorBidi"/>
          <w:color w:val="561D00"/>
          <w:sz w:val="22"/>
          <w:szCs w:val="22"/>
        </w:rPr>
        <w:t>, or a place of their preference within the resort</w:t>
      </w:r>
      <w:r w:rsidR="006F2139">
        <w:rPr>
          <w:rFonts w:ascii="Georgia" w:eastAsiaTheme="minorHAnsi" w:hAnsi="Georgia" w:cstheme="minorBidi"/>
          <w:color w:val="561D00"/>
          <w:sz w:val="22"/>
          <w:szCs w:val="22"/>
        </w:rPr>
        <w:t>.</w:t>
      </w:r>
    </w:p>
    <w:p w:rsidR="00630E07" w:rsidRPr="00B47871" w:rsidRDefault="00630E07"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p>
    <w:p w:rsidR="007E30AA" w:rsidRDefault="00FA71B3" w:rsidP="00630E07">
      <w:pPr>
        <w:pStyle w:val="NormalWeb"/>
        <w:shd w:val="clear" w:color="auto" w:fill="FFFFFF"/>
        <w:spacing w:before="0" w:beforeAutospacing="0" w:after="0" w:afterAutospacing="0"/>
        <w:jc w:val="both"/>
        <w:rPr>
          <w:rFonts w:ascii="Georgia" w:hAnsi="Georgia" w:cs="Tahoma"/>
          <w:color w:val="512B1B"/>
          <w:sz w:val="22"/>
          <w:szCs w:val="22"/>
        </w:rPr>
      </w:pPr>
      <w:r>
        <w:rPr>
          <w:rFonts w:ascii="Georgia" w:eastAsiaTheme="minorHAnsi" w:hAnsi="Georgia" w:cstheme="minorBidi"/>
          <w:color w:val="561D00"/>
          <w:sz w:val="22"/>
          <w:szCs w:val="22"/>
        </w:rPr>
        <w:t>T</w:t>
      </w:r>
      <w:r w:rsidR="009625D7" w:rsidRPr="00B47871">
        <w:rPr>
          <w:rFonts w:ascii="Georgia" w:eastAsiaTheme="minorHAnsi" w:hAnsi="Georgia" w:cstheme="minorBidi"/>
          <w:color w:val="561D00"/>
          <w:sz w:val="22"/>
          <w:szCs w:val="22"/>
        </w:rPr>
        <w:t xml:space="preserve">he resort incorporates </w:t>
      </w:r>
      <w:r w:rsidR="00ED7944" w:rsidRPr="00B47871">
        <w:rPr>
          <w:rFonts w:ascii="Georgia" w:eastAsiaTheme="minorHAnsi" w:hAnsi="Georgia" w:cstheme="minorBidi"/>
          <w:color w:val="561D00"/>
          <w:sz w:val="22"/>
          <w:szCs w:val="22"/>
        </w:rPr>
        <w:t>a host of fascinating</w:t>
      </w:r>
      <w:r w:rsidR="006126F7">
        <w:rPr>
          <w:rFonts w:ascii="Georgia" w:eastAsiaTheme="minorHAnsi" w:hAnsi="Georgia" w:cstheme="minorBidi"/>
          <w:color w:val="561D00"/>
          <w:sz w:val="22"/>
          <w:szCs w:val="22"/>
        </w:rPr>
        <w:t xml:space="preserve"> Thai touches such as f</w:t>
      </w:r>
      <w:r w:rsidR="009625D7" w:rsidRPr="00B47871">
        <w:rPr>
          <w:rFonts w:ascii="Georgia" w:hAnsi="Georgia" w:cs="Tahoma"/>
          <w:color w:val="512B1B"/>
          <w:sz w:val="22"/>
          <w:szCs w:val="22"/>
        </w:rPr>
        <w:t xml:space="preserve">loating market boats </w:t>
      </w:r>
      <w:r w:rsidR="006126F7">
        <w:rPr>
          <w:rFonts w:ascii="Georgia" w:hAnsi="Georgia" w:cs="Tahoma"/>
          <w:color w:val="512B1B"/>
          <w:sz w:val="22"/>
          <w:szCs w:val="22"/>
        </w:rPr>
        <w:t>gliding</w:t>
      </w:r>
      <w:r w:rsidR="00ED7944" w:rsidRPr="00B47871">
        <w:rPr>
          <w:rFonts w:ascii="Georgia" w:hAnsi="Georgia" w:cs="Tahoma"/>
          <w:color w:val="512B1B"/>
          <w:sz w:val="22"/>
          <w:szCs w:val="22"/>
        </w:rPr>
        <w:t xml:space="preserve"> across the lagoons</w:t>
      </w:r>
      <w:r w:rsidR="009625D7" w:rsidRPr="00B47871">
        <w:rPr>
          <w:rFonts w:ascii="Georgia" w:hAnsi="Georgia" w:cs="Tahoma"/>
          <w:color w:val="512B1B"/>
          <w:sz w:val="22"/>
          <w:szCs w:val="22"/>
        </w:rPr>
        <w:t xml:space="preserve"> serving </w:t>
      </w:r>
      <w:r w:rsidR="006126F7">
        <w:rPr>
          <w:rFonts w:ascii="Georgia" w:hAnsi="Georgia" w:cs="Tahoma"/>
          <w:color w:val="512B1B"/>
          <w:sz w:val="22"/>
          <w:szCs w:val="22"/>
        </w:rPr>
        <w:t>tropical beverages and  t</w:t>
      </w:r>
      <w:r w:rsidR="00ED7944" w:rsidRPr="00B47871">
        <w:rPr>
          <w:rFonts w:ascii="Georgia" w:hAnsi="Georgia" w:cs="Tahoma"/>
          <w:color w:val="512B1B"/>
          <w:sz w:val="22"/>
          <w:szCs w:val="22"/>
        </w:rPr>
        <w:t xml:space="preserve">hree wheeler </w:t>
      </w:r>
      <w:proofErr w:type="spellStart"/>
      <w:r w:rsidR="00ED7944" w:rsidRPr="00B47871">
        <w:rPr>
          <w:rFonts w:ascii="Georgia" w:hAnsi="Georgia" w:cs="Tahoma"/>
          <w:color w:val="512B1B"/>
          <w:sz w:val="22"/>
          <w:szCs w:val="22"/>
        </w:rPr>
        <w:t>tuk-tuks</w:t>
      </w:r>
      <w:proofErr w:type="spellEnd"/>
      <w:r w:rsidR="00ED7944" w:rsidRPr="00B47871">
        <w:rPr>
          <w:rFonts w:ascii="Georgia" w:hAnsi="Georgia" w:cs="Tahoma"/>
          <w:color w:val="512B1B"/>
          <w:sz w:val="22"/>
          <w:szCs w:val="22"/>
        </w:rPr>
        <w:t xml:space="preserve"> </w:t>
      </w:r>
      <w:r w:rsidR="009625D7" w:rsidRPr="00B47871">
        <w:rPr>
          <w:rFonts w:ascii="Georgia" w:hAnsi="Georgia" w:cs="Tahoma"/>
          <w:color w:val="512B1B"/>
          <w:sz w:val="22"/>
          <w:szCs w:val="22"/>
        </w:rPr>
        <w:t>transport</w:t>
      </w:r>
      <w:r w:rsidR="006126F7">
        <w:rPr>
          <w:rFonts w:ascii="Georgia" w:hAnsi="Georgia" w:cs="Tahoma"/>
          <w:color w:val="512B1B"/>
          <w:sz w:val="22"/>
          <w:szCs w:val="22"/>
        </w:rPr>
        <w:t xml:space="preserve">ing </w:t>
      </w:r>
      <w:r w:rsidR="009625D7" w:rsidRPr="00B47871">
        <w:rPr>
          <w:rFonts w:ascii="Georgia" w:hAnsi="Georgia" w:cs="Tahoma"/>
          <w:color w:val="512B1B"/>
          <w:sz w:val="22"/>
          <w:szCs w:val="22"/>
        </w:rPr>
        <w:t xml:space="preserve"> guests around the </w:t>
      </w:r>
      <w:r w:rsidR="00ED7944" w:rsidRPr="00B47871">
        <w:rPr>
          <w:rFonts w:ascii="Georgia" w:hAnsi="Georgia" w:cs="Tahoma"/>
          <w:color w:val="512B1B"/>
          <w:sz w:val="22"/>
          <w:szCs w:val="22"/>
        </w:rPr>
        <w:t>resort</w:t>
      </w:r>
      <w:r w:rsidR="006126F7">
        <w:rPr>
          <w:rFonts w:ascii="Georgia" w:hAnsi="Georgia" w:cs="Tahoma"/>
          <w:color w:val="512B1B"/>
          <w:sz w:val="22"/>
          <w:szCs w:val="22"/>
        </w:rPr>
        <w:t xml:space="preserve">. </w:t>
      </w:r>
      <w:r w:rsidR="00ED7944" w:rsidRPr="00B47871">
        <w:rPr>
          <w:rFonts w:ascii="Georgia" w:hAnsi="Georgia" w:cs="Tahoma"/>
          <w:color w:val="512B1B"/>
          <w:sz w:val="22"/>
          <w:szCs w:val="22"/>
        </w:rPr>
        <w:t>While infusing local culture, the resort lobby features a Dubai heritage corner</w:t>
      </w:r>
      <w:r w:rsidR="0079519F">
        <w:rPr>
          <w:rFonts w:ascii="Georgia" w:hAnsi="Georgia" w:cs="Tahoma"/>
          <w:color w:val="512B1B"/>
          <w:sz w:val="22"/>
          <w:szCs w:val="22"/>
        </w:rPr>
        <w:t xml:space="preserve">, </w:t>
      </w:r>
      <w:r w:rsidR="0031522A">
        <w:rPr>
          <w:rFonts w:ascii="Georgia" w:hAnsi="Georgia" w:cs="Tahoma"/>
          <w:color w:val="512B1B"/>
          <w:sz w:val="22"/>
          <w:szCs w:val="22"/>
        </w:rPr>
        <w:t xml:space="preserve">which showcases various indigenous artifacts and replicas of times gone by. Guests can soak up countless fascinating insights into the plentiful history of Dubai, such as its </w:t>
      </w:r>
      <w:r w:rsidR="00B53FFC">
        <w:rPr>
          <w:rFonts w:ascii="Georgia" w:hAnsi="Georgia" w:cs="Tahoma"/>
          <w:color w:val="512B1B"/>
          <w:sz w:val="22"/>
          <w:szCs w:val="22"/>
        </w:rPr>
        <w:t xml:space="preserve">early </w:t>
      </w:r>
      <w:r w:rsidR="0031522A">
        <w:rPr>
          <w:rFonts w:ascii="Georgia" w:hAnsi="Georgia" w:cs="Tahoma"/>
          <w:color w:val="512B1B"/>
          <w:sz w:val="22"/>
          <w:szCs w:val="22"/>
        </w:rPr>
        <w:t>pearl-diving heritage.</w:t>
      </w:r>
    </w:p>
    <w:p w:rsidR="00630E07" w:rsidRDefault="00630E07" w:rsidP="00630E07">
      <w:pPr>
        <w:pStyle w:val="NormalWeb"/>
        <w:shd w:val="clear" w:color="auto" w:fill="FFFFFF"/>
        <w:spacing w:before="0" w:beforeAutospacing="0" w:after="0" w:afterAutospacing="0"/>
        <w:jc w:val="both"/>
        <w:rPr>
          <w:rFonts w:ascii="Georgia" w:hAnsi="Georgia" w:cs="Tahoma"/>
          <w:color w:val="512B1B"/>
          <w:sz w:val="22"/>
          <w:szCs w:val="22"/>
        </w:rPr>
      </w:pPr>
    </w:p>
    <w:p w:rsidR="00CB1F79" w:rsidRDefault="00CB1F79" w:rsidP="00630E07">
      <w:pPr>
        <w:spacing w:after="0" w:line="240" w:lineRule="auto"/>
        <w:jc w:val="both"/>
        <w:rPr>
          <w:rFonts w:ascii="Georgia" w:hAnsi="Georgia"/>
          <w:color w:val="561D00"/>
        </w:rPr>
      </w:pPr>
    </w:p>
    <w:p w:rsidR="00CB1F79" w:rsidRDefault="00CB1F79" w:rsidP="00630E07">
      <w:pPr>
        <w:spacing w:after="0" w:line="240" w:lineRule="auto"/>
        <w:jc w:val="both"/>
        <w:rPr>
          <w:rFonts w:ascii="Georgia" w:hAnsi="Georgia"/>
          <w:color w:val="561D00"/>
        </w:rPr>
      </w:pPr>
    </w:p>
    <w:p w:rsidR="00CB1F79" w:rsidRDefault="00CB1F79" w:rsidP="00630E07">
      <w:pPr>
        <w:spacing w:after="0" w:line="240" w:lineRule="auto"/>
        <w:jc w:val="both"/>
        <w:rPr>
          <w:rFonts w:ascii="Georgia" w:hAnsi="Georgia"/>
          <w:color w:val="561D00"/>
        </w:rPr>
      </w:pPr>
    </w:p>
    <w:p w:rsidR="00CB1F79" w:rsidRDefault="00CB1F79" w:rsidP="00630E07">
      <w:pPr>
        <w:spacing w:after="0" w:line="240" w:lineRule="auto"/>
        <w:jc w:val="both"/>
        <w:rPr>
          <w:rFonts w:ascii="Georgia" w:hAnsi="Georgia"/>
          <w:color w:val="561D00"/>
        </w:rPr>
      </w:pPr>
    </w:p>
    <w:p w:rsidR="00CB1F79" w:rsidRDefault="00CB1F79" w:rsidP="00630E07">
      <w:pPr>
        <w:spacing w:after="0" w:line="240" w:lineRule="auto"/>
        <w:jc w:val="both"/>
        <w:rPr>
          <w:rFonts w:ascii="Georgia" w:hAnsi="Georgia"/>
          <w:color w:val="561D00"/>
        </w:rPr>
      </w:pPr>
    </w:p>
    <w:p w:rsidR="00CB1F79" w:rsidRDefault="00CB1F79" w:rsidP="00630E07">
      <w:pPr>
        <w:spacing w:after="0" w:line="240" w:lineRule="auto"/>
        <w:jc w:val="both"/>
        <w:rPr>
          <w:rFonts w:ascii="Georgia" w:hAnsi="Georgia"/>
          <w:color w:val="561D00"/>
        </w:rPr>
      </w:pPr>
    </w:p>
    <w:p w:rsidR="00DA5FB9" w:rsidRDefault="00DA5FB9" w:rsidP="00630E07">
      <w:pPr>
        <w:spacing w:after="0" w:line="240" w:lineRule="auto"/>
        <w:jc w:val="both"/>
        <w:rPr>
          <w:rFonts w:ascii="Georgia" w:hAnsi="Georgia"/>
          <w:color w:val="561D00"/>
        </w:rPr>
      </w:pPr>
    </w:p>
    <w:p w:rsidR="00486252" w:rsidRDefault="00486252" w:rsidP="00630E07">
      <w:pPr>
        <w:spacing w:after="0" w:line="240" w:lineRule="auto"/>
        <w:jc w:val="both"/>
        <w:rPr>
          <w:rFonts w:ascii="Georgia" w:hAnsi="Georgia"/>
          <w:color w:val="561D00"/>
        </w:rPr>
      </w:pPr>
    </w:p>
    <w:p w:rsidR="00486252" w:rsidRDefault="00486252" w:rsidP="00630E07">
      <w:pPr>
        <w:spacing w:after="0" w:line="240" w:lineRule="auto"/>
        <w:jc w:val="both"/>
        <w:rPr>
          <w:rFonts w:ascii="Georgia" w:hAnsi="Georgia"/>
          <w:color w:val="561D00"/>
        </w:rPr>
      </w:pPr>
    </w:p>
    <w:p w:rsidR="0053620E" w:rsidRDefault="00630E07" w:rsidP="00630E07">
      <w:pPr>
        <w:spacing w:after="0" w:line="240" w:lineRule="auto"/>
        <w:jc w:val="both"/>
        <w:rPr>
          <w:rFonts w:ascii="Georgia" w:hAnsi="Georgia"/>
          <w:color w:val="561D00"/>
        </w:rPr>
      </w:pPr>
      <w:r>
        <w:rPr>
          <w:rFonts w:ascii="Georgia" w:hAnsi="Georgia"/>
          <w:color w:val="561D00"/>
        </w:rPr>
        <w:t>E</w:t>
      </w:r>
      <w:r w:rsidR="0079519F">
        <w:rPr>
          <w:rFonts w:ascii="Georgia" w:hAnsi="Georgia"/>
          <w:color w:val="561D00"/>
        </w:rPr>
        <w:t xml:space="preserve">xploring the rich culture and mystic of Dubai comes alive with the resort’s Anantara Experiences. Thrill-seekers can take an adrenaline-pumping dune safari, ending with a traditional Arabic </w:t>
      </w:r>
      <w:r w:rsidR="00944BC9">
        <w:rPr>
          <w:rFonts w:ascii="Georgia" w:hAnsi="Georgia"/>
          <w:color w:val="561D00"/>
        </w:rPr>
        <w:t>banquet</w:t>
      </w:r>
      <w:r w:rsidR="0079519F">
        <w:rPr>
          <w:rFonts w:ascii="Georgia" w:hAnsi="Georgia"/>
          <w:color w:val="561D00"/>
        </w:rPr>
        <w:t xml:space="preserve"> in a Bedouin-style</w:t>
      </w:r>
      <w:r w:rsidR="00944BC9">
        <w:rPr>
          <w:rFonts w:ascii="Georgia" w:hAnsi="Georgia"/>
          <w:color w:val="561D00"/>
        </w:rPr>
        <w:t xml:space="preserve"> desert</w:t>
      </w:r>
      <w:r w:rsidR="0079519F">
        <w:rPr>
          <w:rFonts w:ascii="Georgia" w:hAnsi="Georgia"/>
          <w:color w:val="561D00"/>
        </w:rPr>
        <w:t xml:space="preserve"> camp. </w:t>
      </w:r>
      <w:r w:rsidR="00AC2680">
        <w:rPr>
          <w:rFonts w:ascii="Georgia" w:hAnsi="Georgia"/>
          <w:color w:val="561D00"/>
        </w:rPr>
        <w:t>A</w:t>
      </w:r>
      <w:r w:rsidR="0079519F">
        <w:rPr>
          <w:rFonts w:ascii="Georgia" w:hAnsi="Georgia"/>
          <w:color w:val="561D00"/>
        </w:rPr>
        <w:t xml:space="preserve"> visit to Dubai would be </w:t>
      </w:r>
      <w:r w:rsidR="00AC2680">
        <w:rPr>
          <w:rFonts w:ascii="Georgia" w:hAnsi="Georgia"/>
          <w:color w:val="561D00"/>
        </w:rPr>
        <w:t>in</w:t>
      </w:r>
      <w:r w:rsidR="0079519F">
        <w:rPr>
          <w:rFonts w:ascii="Georgia" w:hAnsi="Georgia"/>
          <w:color w:val="561D00"/>
        </w:rPr>
        <w:t xml:space="preserve">complete without </w:t>
      </w:r>
      <w:r w:rsidR="00AC2680">
        <w:rPr>
          <w:rFonts w:ascii="Georgia" w:hAnsi="Georgia"/>
          <w:color w:val="561D00"/>
        </w:rPr>
        <w:t>a ride in the world’s fastest elevator to the top of the world’s tallest building, Burj Khalifa. For those in search of history, exploring the ancient Al Fahidi Fort at Dubai Museum makes for an interesting afternoon, while a trip to Musandam off the Omani coast aboard a traditional dhow boat, followed by camping under the stars, provides a breathtaking escape.</w:t>
      </w:r>
    </w:p>
    <w:p w:rsidR="00DA5FB9" w:rsidRDefault="00DA5FB9" w:rsidP="00630E07">
      <w:pPr>
        <w:spacing w:after="0" w:line="240" w:lineRule="auto"/>
        <w:jc w:val="both"/>
        <w:rPr>
          <w:rFonts w:ascii="Georgia" w:hAnsi="Georgia"/>
          <w:color w:val="561D00"/>
        </w:rPr>
      </w:pPr>
    </w:p>
    <w:p w:rsidR="00DA5FB9" w:rsidRDefault="00DA5FB9" w:rsidP="00DA5FB9">
      <w:pPr>
        <w:spacing w:after="0" w:line="240" w:lineRule="auto"/>
        <w:jc w:val="both"/>
        <w:rPr>
          <w:rFonts w:ascii="Georgia" w:hAnsi="Georgia"/>
          <w:color w:val="561D00"/>
        </w:rPr>
      </w:pPr>
      <w:r w:rsidRPr="00B47871">
        <w:rPr>
          <w:rFonts w:ascii="Georgia" w:hAnsi="Georgia"/>
          <w:color w:val="561D00"/>
        </w:rPr>
        <w:t xml:space="preserve">Stylish indoor meeting and event venues with flexible layout options, as well as elegant outdoor spaces with magnificent views, cater for the needs of discerning business guests and inspired wedding celebrations. </w:t>
      </w:r>
      <w:bookmarkStart w:id="0" w:name="_GoBack"/>
      <w:bookmarkEnd w:id="0"/>
    </w:p>
    <w:p w:rsidR="00630E07" w:rsidRPr="00B47871" w:rsidRDefault="00630E07" w:rsidP="00630E07">
      <w:pPr>
        <w:spacing w:after="0" w:line="240" w:lineRule="auto"/>
        <w:jc w:val="both"/>
        <w:rPr>
          <w:rFonts w:ascii="Georgia" w:hAnsi="Georgia"/>
          <w:color w:val="561D00"/>
        </w:rPr>
      </w:pPr>
    </w:p>
    <w:p w:rsidR="00B47871" w:rsidRPr="00B47871" w:rsidRDefault="00B47871" w:rsidP="00630E07">
      <w:pPr>
        <w:pStyle w:val="NormalWeb"/>
        <w:shd w:val="clear" w:color="auto" w:fill="FFFFFF"/>
        <w:spacing w:before="0" w:beforeAutospacing="0" w:after="0" w:afterAutospacing="0"/>
        <w:jc w:val="both"/>
        <w:rPr>
          <w:rFonts w:ascii="Georgia" w:eastAsiaTheme="minorHAnsi" w:hAnsi="Georgia" w:cstheme="minorBidi"/>
          <w:color w:val="561D00"/>
          <w:sz w:val="22"/>
          <w:szCs w:val="22"/>
        </w:rPr>
      </w:pPr>
      <w:r w:rsidRPr="00B47871">
        <w:rPr>
          <w:rFonts w:ascii="Georgia" w:eastAsiaTheme="minorHAnsi" w:hAnsi="Georgia" w:cstheme="minorBidi"/>
          <w:color w:val="561D00"/>
          <w:sz w:val="22"/>
          <w:szCs w:val="22"/>
        </w:rPr>
        <w:t xml:space="preserve">Anantara is renowned for offering journeys rich with discovery in some of the world’s most exotic destinations, and Anantara Dubai </w:t>
      </w:r>
      <w:proofErr w:type="gramStart"/>
      <w:r w:rsidRPr="00B47871">
        <w:rPr>
          <w:rFonts w:ascii="Georgia" w:eastAsiaTheme="minorHAnsi" w:hAnsi="Georgia" w:cstheme="minorBidi"/>
          <w:color w:val="561D00"/>
          <w:sz w:val="22"/>
          <w:szCs w:val="22"/>
        </w:rPr>
        <w:t>The</w:t>
      </w:r>
      <w:proofErr w:type="gramEnd"/>
      <w:r w:rsidRPr="00B47871">
        <w:rPr>
          <w:rFonts w:ascii="Georgia" w:eastAsiaTheme="minorHAnsi" w:hAnsi="Georgia" w:cstheme="minorBidi"/>
          <w:color w:val="561D00"/>
          <w:sz w:val="22"/>
          <w:szCs w:val="22"/>
        </w:rPr>
        <w:t xml:space="preserve"> Palm Resort &amp; Spa blends cultural elements from Anantara’s roots in Thailand with the international flair </w:t>
      </w:r>
      <w:r w:rsidR="0057454A">
        <w:rPr>
          <w:rFonts w:ascii="Georgia" w:eastAsiaTheme="minorHAnsi" w:hAnsi="Georgia" w:cstheme="minorBidi"/>
          <w:color w:val="561D00"/>
          <w:sz w:val="22"/>
          <w:szCs w:val="22"/>
        </w:rPr>
        <w:t xml:space="preserve">in one of the most cosmopolitan cities </w:t>
      </w:r>
      <w:r w:rsidRPr="00B47871">
        <w:rPr>
          <w:rFonts w:ascii="Georgia" w:eastAsiaTheme="minorHAnsi" w:hAnsi="Georgia" w:cstheme="minorBidi"/>
          <w:color w:val="561D00"/>
          <w:sz w:val="22"/>
          <w:szCs w:val="22"/>
        </w:rPr>
        <w:t xml:space="preserve">in the </w:t>
      </w:r>
      <w:r w:rsidR="0057454A">
        <w:rPr>
          <w:rFonts w:ascii="Georgia" w:eastAsiaTheme="minorHAnsi" w:hAnsi="Georgia" w:cstheme="minorBidi"/>
          <w:color w:val="561D00"/>
          <w:sz w:val="22"/>
          <w:szCs w:val="22"/>
        </w:rPr>
        <w:t xml:space="preserve">world. </w:t>
      </w:r>
    </w:p>
    <w:p w:rsidR="00B47871" w:rsidRDefault="00B47871" w:rsidP="00630E07">
      <w:pPr>
        <w:spacing w:after="0" w:line="240" w:lineRule="auto"/>
        <w:jc w:val="both"/>
        <w:rPr>
          <w:rFonts w:ascii="Georgia" w:hAnsi="Georgia"/>
          <w:color w:val="561D00"/>
        </w:rPr>
      </w:pPr>
    </w:p>
    <w:p w:rsidR="007E30AA" w:rsidRPr="00131602" w:rsidRDefault="007E30AA" w:rsidP="00630E07">
      <w:pPr>
        <w:spacing w:after="0" w:line="240" w:lineRule="auto"/>
        <w:jc w:val="both"/>
        <w:rPr>
          <w:rFonts w:ascii="Georgia" w:hAnsi="Georgia"/>
          <w:color w:val="561D00"/>
        </w:rPr>
      </w:pPr>
      <w:r w:rsidRPr="00131602">
        <w:rPr>
          <w:rFonts w:ascii="Georgia" w:hAnsi="Georgia"/>
          <w:color w:val="561D00"/>
        </w:rPr>
        <w:t xml:space="preserve">For bookings and further information, please </w:t>
      </w:r>
      <w:r w:rsidR="00A33F5C" w:rsidRPr="00131602">
        <w:rPr>
          <w:rFonts w:ascii="Georgia" w:hAnsi="Georgia"/>
          <w:color w:val="561D00"/>
        </w:rPr>
        <w:t>tel</w:t>
      </w:r>
      <w:r w:rsidRPr="00131602">
        <w:rPr>
          <w:rFonts w:ascii="Georgia" w:hAnsi="Georgia"/>
          <w:color w:val="561D00"/>
        </w:rPr>
        <w:t xml:space="preserve"> +971 4 567 8888, email</w:t>
      </w:r>
      <w:r w:rsidR="00512201" w:rsidRPr="00131602">
        <w:rPr>
          <w:rFonts w:ascii="Georgia" w:hAnsi="Georgia"/>
          <w:color w:val="561D00"/>
        </w:rPr>
        <w:t xml:space="preserve"> </w:t>
      </w:r>
      <w:hyperlink r:id="rId8" w:history="1">
        <w:r w:rsidR="00512201" w:rsidRPr="00131602">
          <w:rPr>
            <w:rStyle w:val="Hyperlink"/>
            <w:rFonts w:ascii="Georgia" w:hAnsi="Georgia"/>
          </w:rPr>
          <w:t>dubaipalm@anantara.com</w:t>
        </w:r>
      </w:hyperlink>
      <w:r w:rsidR="00512201" w:rsidRPr="00131602">
        <w:rPr>
          <w:rFonts w:ascii="Georgia" w:hAnsi="Georgia"/>
          <w:color w:val="561D00"/>
        </w:rPr>
        <w:t xml:space="preserve"> </w:t>
      </w:r>
      <w:r w:rsidRPr="00131602">
        <w:rPr>
          <w:rFonts w:ascii="Georgia" w:hAnsi="Georgia"/>
          <w:color w:val="561D00"/>
        </w:rPr>
        <w:t xml:space="preserve"> or visit www.anantara.com</w:t>
      </w:r>
      <w:r w:rsidR="00A33F5C" w:rsidRPr="00131602">
        <w:rPr>
          <w:rFonts w:ascii="Georgia" w:hAnsi="Georgia"/>
          <w:color w:val="561D00"/>
        </w:rPr>
        <w:t>.</w:t>
      </w:r>
      <w:r w:rsidRPr="00131602">
        <w:rPr>
          <w:rFonts w:ascii="Georgia" w:hAnsi="Georgia"/>
          <w:color w:val="561D00"/>
        </w:rPr>
        <w:t xml:space="preserve"> </w:t>
      </w:r>
    </w:p>
    <w:p w:rsidR="00DA5FB9" w:rsidRDefault="00DA5FB9" w:rsidP="00DA5FB9">
      <w:pPr>
        <w:spacing w:after="0"/>
        <w:jc w:val="center"/>
        <w:rPr>
          <w:rFonts w:ascii="Georgia" w:hAnsi="Georgia"/>
          <w:b/>
          <w:color w:val="561D00"/>
        </w:rPr>
      </w:pPr>
    </w:p>
    <w:p w:rsidR="008123B0" w:rsidRPr="00A947F1" w:rsidRDefault="00A947F1" w:rsidP="00643829">
      <w:pPr>
        <w:jc w:val="center"/>
        <w:rPr>
          <w:rFonts w:ascii="Georgia" w:hAnsi="Georgia"/>
          <w:b/>
          <w:color w:val="561D00"/>
        </w:rPr>
      </w:pPr>
      <w:r w:rsidRPr="00A947F1">
        <w:rPr>
          <w:rFonts w:ascii="Georgia" w:hAnsi="Georgia"/>
          <w:b/>
          <w:color w:val="561D00"/>
        </w:rPr>
        <w:t>-Ends-</w:t>
      </w:r>
    </w:p>
    <w:p w:rsidR="00B229A9" w:rsidRPr="00B168D4" w:rsidRDefault="00B229A9" w:rsidP="00643829">
      <w:pPr>
        <w:spacing w:after="0" w:line="240" w:lineRule="auto"/>
        <w:jc w:val="both"/>
        <w:rPr>
          <w:rFonts w:ascii="Georgia" w:hAnsi="Georgia"/>
          <w:b/>
          <w:color w:val="561D00"/>
          <w:sz w:val="18"/>
          <w:szCs w:val="18"/>
        </w:rPr>
      </w:pPr>
      <w:r w:rsidRPr="00B168D4">
        <w:rPr>
          <w:rFonts w:ascii="Georgia" w:hAnsi="Georgia"/>
          <w:b/>
          <w:color w:val="561D00"/>
          <w:sz w:val="18"/>
          <w:szCs w:val="18"/>
        </w:rPr>
        <w:t>Editor’s Note:</w:t>
      </w:r>
    </w:p>
    <w:p w:rsidR="00B229A9" w:rsidRPr="00B168D4" w:rsidRDefault="00B229A9" w:rsidP="00643829">
      <w:pPr>
        <w:spacing w:after="0" w:line="240" w:lineRule="auto"/>
        <w:jc w:val="both"/>
        <w:rPr>
          <w:rFonts w:ascii="Georgia" w:hAnsi="Georgia"/>
          <w:color w:val="561D00"/>
          <w:sz w:val="18"/>
          <w:szCs w:val="18"/>
        </w:rPr>
      </w:pPr>
      <w:r w:rsidRPr="00B168D4">
        <w:rPr>
          <w:rFonts w:ascii="Georgia" w:hAnsi="Georgia"/>
          <w:color w:val="561D00"/>
          <w:sz w:val="18"/>
          <w:szCs w:val="18"/>
        </w:rPr>
        <w:t>For hundreds of years throughout Thailand, people would leave a jar of water outside their house to provide refreshment and extend a welcome to the passing traveller.  Anantara is taken from an ancient Sanskrit word that means 'without end', symbolising this sharing of water and the heartfelt hospitality that lies at the core of every Anantara experience.</w:t>
      </w:r>
    </w:p>
    <w:p w:rsidR="00B229A9" w:rsidRPr="00B168D4" w:rsidRDefault="00B229A9" w:rsidP="00643829">
      <w:pPr>
        <w:spacing w:after="0" w:line="240" w:lineRule="auto"/>
        <w:jc w:val="both"/>
        <w:rPr>
          <w:rFonts w:ascii="Georgia" w:hAnsi="Georgia"/>
          <w:color w:val="561D00"/>
          <w:sz w:val="18"/>
          <w:szCs w:val="18"/>
        </w:rPr>
      </w:pPr>
      <w:r w:rsidRPr="00B168D4">
        <w:rPr>
          <w:rFonts w:ascii="Georgia" w:hAnsi="Georgia"/>
          <w:color w:val="561D00"/>
          <w:sz w:val="18"/>
          <w:szCs w:val="18"/>
        </w:rPr>
        <w:t> </w:t>
      </w:r>
    </w:p>
    <w:p w:rsidR="00B229A9" w:rsidRPr="00B168D4" w:rsidRDefault="00B229A9" w:rsidP="00643829">
      <w:pPr>
        <w:spacing w:after="0" w:line="240" w:lineRule="auto"/>
        <w:jc w:val="both"/>
        <w:rPr>
          <w:rFonts w:ascii="Georgia" w:hAnsi="Georgia"/>
          <w:color w:val="561D00"/>
          <w:sz w:val="18"/>
          <w:szCs w:val="18"/>
        </w:rPr>
      </w:pPr>
      <w:r w:rsidRPr="00B168D4">
        <w:rPr>
          <w:rFonts w:ascii="Georgia" w:hAnsi="Georgia"/>
          <w:color w:val="561D00"/>
          <w:sz w:val="18"/>
          <w:szCs w:val="18"/>
        </w:rPr>
        <w:t>From lush jungles to pristine beaches and legendary deserts to cosmopolitan citi</w:t>
      </w:r>
      <w:r w:rsidR="0053620E" w:rsidRPr="00B168D4">
        <w:rPr>
          <w:rFonts w:ascii="Georgia" w:hAnsi="Georgia"/>
          <w:color w:val="561D00"/>
          <w:sz w:val="18"/>
          <w:szCs w:val="18"/>
        </w:rPr>
        <w:t>es, Anantara currently boasts 24</w:t>
      </w:r>
      <w:r w:rsidRPr="00B168D4">
        <w:rPr>
          <w:rFonts w:ascii="Georgia" w:hAnsi="Georgia"/>
          <w:color w:val="561D00"/>
          <w:sz w:val="18"/>
          <w:szCs w:val="18"/>
        </w:rPr>
        <w:t xml:space="preserve"> stunning properties located in Thailand, the Maldives, Bali, Vietnam, the United Arab Emirates and China; with future properties to open in Thailand, China, </w:t>
      </w:r>
      <w:r w:rsidR="00DA5FB9" w:rsidRPr="00B168D4">
        <w:rPr>
          <w:rFonts w:ascii="Georgia" w:hAnsi="Georgia"/>
          <w:color w:val="561D00"/>
          <w:sz w:val="18"/>
          <w:szCs w:val="18"/>
        </w:rPr>
        <w:t xml:space="preserve">Cambodia, Laos, </w:t>
      </w:r>
      <w:r w:rsidRPr="00B168D4">
        <w:rPr>
          <w:rFonts w:ascii="Georgia" w:hAnsi="Georgia"/>
          <w:color w:val="561D00"/>
          <w:sz w:val="18"/>
          <w:szCs w:val="18"/>
        </w:rPr>
        <w:t xml:space="preserve">Mauritius, </w:t>
      </w:r>
      <w:r w:rsidR="00DA5FB9" w:rsidRPr="00B168D4">
        <w:rPr>
          <w:rFonts w:ascii="Georgia" w:hAnsi="Georgia"/>
          <w:color w:val="561D00"/>
          <w:sz w:val="18"/>
          <w:szCs w:val="18"/>
        </w:rPr>
        <w:t>Sri Lanka</w:t>
      </w:r>
      <w:r w:rsidRPr="00B168D4">
        <w:rPr>
          <w:rFonts w:ascii="Georgia" w:hAnsi="Georgia"/>
          <w:color w:val="561D00"/>
          <w:sz w:val="18"/>
          <w:szCs w:val="18"/>
        </w:rPr>
        <w:t xml:space="preserve">, UAE, </w:t>
      </w:r>
      <w:r w:rsidR="00DA5FB9" w:rsidRPr="00B168D4">
        <w:rPr>
          <w:rFonts w:ascii="Georgia" w:hAnsi="Georgia"/>
          <w:color w:val="561D00"/>
          <w:sz w:val="18"/>
          <w:szCs w:val="18"/>
        </w:rPr>
        <w:t xml:space="preserve">Oman, </w:t>
      </w:r>
      <w:r w:rsidRPr="00B168D4">
        <w:rPr>
          <w:rFonts w:ascii="Georgia" w:hAnsi="Georgia"/>
          <w:color w:val="561D00"/>
          <w:sz w:val="18"/>
          <w:szCs w:val="18"/>
        </w:rPr>
        <w:t xml:space="preserve">Qatar and </w:t>
      </w:r>
      <w:r w:rsidR="00DA5FB9" w:rsidRPr="00B168D4">
        <w:rPr>
          <w:rFonts w:ascii="Georgia" w:hAnsi="Georgia"/>
          <w:color w:val="561D00"/>
          <w:sz w:val="18"/>
          <w:szCs w:val="18"/>
        </w:rPr>
        <w:t>Mozambique.</w:t>
      </w:r>
      <w:r w:rsidRPr="00B168D4">
        <w:rPr>
          <w:rFonts w:ascii="Georgia" w:hAnsi="Georgia"/>
          <w:color w:val="561D00"/>
          <w:sz w:val="18"/>
          <w:szCs w:val="18"/>
        </w:rPr>
        <w:t xml:space="preserve"> </w:t>
      </w:r>
    </w:p>
    <w:p w:rsidR="00B229A9" w:rsidRPr="00B168D4" w:rsidRDefault="00B229A9" w:rsidP="00643829">
      <w:pPr>
        <w:spacing w:after="0" w:line="240" w:lineRule="auto"/>
        <w:jc w:val="both"/>
        <w:rPr>
          <w:rFonts w:ascii="Georgia" w:hAnsi="Georgia"/>
          <w:color w:val="561D00"/>
          <w:sz w:val="18"/>
          <w:szCs w:val="18"/>
        </w:rPr>
      </w:pPr>
      <w:r w:rsidRPr="00B168D4">
        <w:rPr>
          <w:rFonts w:ascii="Georgia" w:hAnsi="Georgia"/>
          <w:color w:val="561D00"/>
          <w:sz w:val="18"/>
          <w:szCs w:val="18"/>
        </w:rPr>
        <w:t> </w:t>
      </w:r>
    </w:p>
    <w:p w:rsidR="00B229A9" w:rsidRPr="00B168D4" w:rsidRDefault="00B229A9" w:rsidP="00643829">
      <w:pPr>
        <w:autoSpaceDE w:val="0"/>
        <w:spacing w:after="0" w:line="240" w:lineRule="auto"/>
        <w:jc w:val="both"/>
        <w:rPr>
          <w:rFonts w:ascii="Georgia" w:hAnsi="Georgia"/>
          <w:color w:val="561D00"/>
          <w:sz w:val="18"/>
          <w:szCs w:val="18"/>
        </w:rPr>
      </w:pPr>
      <w:r w:rsidRPr="00B168D4">
        <w:rPr>
          <w:rFonts w:ascii="Georgia" w:hAnsi="Georgia"/>
          <w:color w:val="561D00"/>
          <w:sz w:val="18"/>
          <w:szCs w:val="18"/>
        </w:rPr>
        <w:t xml:space="preserve">For more information on Anantara Hotels, Resorts &amp; Spas, please visit </w:t>
      </w:r>
      <w:hyperlink r:id="rId9" w:tooltip="blocked::https://mail.minornet.com/owa/redir.aspx?C=792393c01b9a4571ad5c099822673c78&amp;URL=http://www.anantara.com/" w:history="1">
        <w:r w:rsidRPr="00B168D4">
          <w:rPr>
            <w:rFonts w:ascii="Georgia" w:hAnsi="Georgia"/>
            <w:color w:val="561D00"/>
            <w:sz w:val="18"/>
            <w:szCs w:val="18"/>
          </w:rPr>
          <w:t>www.anantara.com</w:t>
        </w:r>
      </w:hyperlink>
      <w:r w:rsidRPr="00B168D4">
        <w:rPr>
          <w:rFonts w:ascii="Georgia" w:hAnsi="Georgia"/>
          <w:color w:val="561D00"/>
          <w:sz w:val="18"/>
          <w:szCs w:val="18"/>
        </w:rPr>
        <w:t xml:space="preserve">. </w:t>
      </w:r>
    </w:p>
    <w:p w:rsidR="00DA5FB9" w:rsidRPr="00B168D4" w:rsidRDefault="00B229A9" w:rsidP="00643829">
      <w:pPr>
        <w:autoSpaceDE w:val="0"/>
        <w:spacing w:after="0" w:line="240" w:lineRule="auto"/>
        <w:jc w:val="both"/>
        <w:rPr>
          <w:rFonts w:ascii="Georgia" w:hAnsi="Georgia"/>
          <w:color w:val="561D00"/>
          <w:sz w:val="18"/>
          <w:szCs w:val="18"/>
        </w:rPr>
      </w:pPr>
      <w:r w:rsidRPr="00B168D4">
        <w:rPr>
          <w:rFonts w:ascii="Georgia" w:hAnsi="Georgia"/>
          <w:color w:val="561D00"/>
          <w:sz w:val="18"/>
          <w:szCs w:val="18"/>
        </w:rPr>
        <w:t>Follow us on Facebook:  </w:t>
      </w:r>
      <w:hyperlink r:id="rId10" w:history="1">
        <w:r w:rsidRPr="00B168D4">
          <w:rPr>
            <w:rFonts w:ascii="Georgia" w:hAnsi="Georgia"/>
            <w:color w:val="561D00"/>
            <w:sz w:val="18"/>
            <w:szCs w:val="18"/>
          </w:rPr>
          <w:t>www.facebook.com/anantara</w:t>
        </w:r>
      </w:hyperlink>
      <w:r w:rsidRPr="00B168D4">
        <w:rPr>
          <w:rFonts w:ascii="Georgia" w:hAnsi="Georgia"/>
          <w:color w:val="561D00"/>
          <w:sz w:val="18"/>
          <w:szCs w:val="18"/>
        </w:rPr>
        <w:t xml:space="preserve"> and Twitter: Anantara_Hotels</w:t>
      </w:r>
    </w:p>
    <w:p w:rsidR="00B229A9" w:rsidRPr="00B168D4" w:rsidRDefault="00B229A9" w:rsidP="00643829">
      <w:pPr>
        <w:autoSpaceDE w:val="0"/>
        <w:spacing w:after="0" w:line="240" w:lineRule="auto"/>
        <w:jc w:val="both"/>
        <w:rPr>
          <w:rFonts w:ascii="Georgia" w:hAnsi="Georgia"/>
          <w:color w:val="561D00"/>
          <w:sz w:val="18"/>
          <w:szCs w:val="18"/>
        </w:rPr>
      </w:pPr>
      <w:r w:rsidRPr="00B168D4">
        <w:rPr>
          <w:rFonts w:ascii="Georgia" w:hAnsi="Georgia"/>
          <w:color w:val="561D00"/>
          <w:sz w:val="18"/>
          <w:szCs w:val="18"/>
        </w:rPr>
        <w:br/>
      </w:r>
      <w:r w:rsidRPr="00B168D4">
        <w:rPr>
          <w:rFonts w:ascii="Georgia" w:hAnsi="Georgia"/>
          <w:b/>
          <w:color w:val="561D00"/>
          <w:sz w:val="18"/>
          <w:szCs w:val="18"/>
        </w:rPr>
        <w:t>About Global Hotel Alliance</w:t>
      </w:r>
    </w:p>
    <w:p w:rsidR="00B229A9" w:rsidRPr="00B168D4" w:rsidRDefault="00B229A9" w:rsidP="00DA5FB9">
      <w:pPr>
        <w:autoSpaceDE w:val="0"/>
        <w:spacing w:after="0" w:line="240" w:lineRule="auto"/>
        <w:jc w:val="both"/>
        <w:rPr>
          <w:rFonts w:ascii="Georgia" w:hAnsi="Georgia"/>
          <w:color w:val="561D00"/>
          <w:sz w:val="18"/>
          <w:szCs w:val="18"/>
        </w:rPr>
      </w:pPr>
      <w:r w:rsidRPr="00B168D4">
        <w:rPr>
          <w:rFonts w:ascii="Georgia" w:hAnsi="Georgia"/>
          <w:color w:val="561D00"/>
          <w:sz w:val="18"/>
          <w:szCs w:val="18"/>
        </w:rPr>
        <w:t xml:space="preserve">Global Hotel Alliance (GHA) is the world´s largest alliance of independent hotel brands. GHA currently includes brands such as Anantara, Art Series, Doyle Collection, First, Kempinski, Individual Collection, Leela, Lungarno Collection, Marco Polo, Mokara, Omni, Pan Pacific, PARKROYAL, QT, Rixos, Rydges, Shaza, Tangram and Tivoli encompassing over 345 upscale and luxury hotels with over 85,000 rooms in 61 different countries. </w:t>
      </w:r>
      <w:hyperlink r:id="rId11" w:history="1">
        <w:r w:rsidRPr="00B168D4">
          <w:rPr>
            <w:rFonts w:ascii="Georgia" w:hAnsi="Georgia"/>
            <w:color w:val="561D00"/>
            <w:sz w:val="18"/>
            <w:szCs w:val="18"/>
          </w:rPr>
          <w:t>www.gha.com</w:t>
        </w:r>
      </w:hyperlink>
      <w:r w:rsidRPr="00B168D4">
        <w:rPr>
          <w:rFonts w:ascii="Georgia" w:hAnsi="Georgia"/>
          <w:color w:val="561D00"/>
          <w:sz w:val="18"/>
          <w:szCs w:val="18"/>
        </w:rPr>
        <w:t xml:space="preserve"> </w:t>
      </w:r>
    </w:p>
    <w:p w:rsidR="00DA5FB9" w:rsidRPr="00B168D4" w:rsidRDefault="00DA5FB9" w:rsidP="00DA5FB9">
      <w:pPr>
        <w:tabs>
          <w:tab w:val="left" w:pos="1080"/>
        </w:tabs>
        <w:spacing w:after="0"/>
        <w:jc w:val="both"/>
        <w:outlineLvl w:val="0"/>
        <w:rPr>
          <w:rFonts w:ascii="Georgia" w:hAnsi="Georgia"/>
          <w:b/>
          <w:color w:val="561D00"/>
          <w:sz w:val="18"/>
          <w:szCs w:val="18"/>
        </w:rPr>
      </w:pPr>
    </w:p>
    <w:p w:rsidR="00497E2E" w:rsidRPr="00B168D4" w:rsidRDefault="00185E7D" w:rsidP="00DA5FB9">
      <w:pPr>
        <w:tabs>
          <w:tab w:val="left" w:pos="1080"/>
        </w:tabs>
        <w:spacing w:after="0"/>
        <w:jc w:val="both"/>
        <w:outlineLvl w:val="0"/>
        <w:rPr>
          <w:rFonts w:ascii="Georgia" w:hAnsi="Georgia"/>
          <w:b/>
          <w:color w:val="561D00"/>
          <w:sz w:val="18"/>
          <w:szCs w:val="18"/>
        </w:rPr>
      </w:pPr>
      <w:r w:rsidRPr="00B168D4">
        <w:rPr>
          <w:rFonts w:ascii="Georgia" w:hAnsi="Georgia"/>
          <w:b/>
          <w:color w:val="561D00"/>
          <w:sz w:val="18"/>
          <w:szCs w:val="18"/>
        </w:rPr>
        <w:t xml:space="preserve">For media enquiries contact: </w:t>
      </w:r>
    </w:p>
    <w:p w:rsidR="000420C7" w:rsidRPr="00B168D4" w:rsidRDefault="000420C7" w:rsidP="00DA5FB9">
      <w:pPr>
        <w:pStyle w:val="PlainText"/>
        <w:tabs>
          <w:tab w:val="left" w:pos="1080"/>
        </w:tabs>
        <w:jc w:val="both"/>
        <w:outlineLvl w:val="0"/>
        <w:rPr>
          <w:rFonts w:eastAsiaTheme="minorHAnsi" w:cstheme="minorBidi"/>
          <w:color w:val="561D00"/>
          <w:sz w:val="18"/>
          <w:szCs w:val="18"/>
        </w:rPr>
        <w:sectPr w:rsidR="000420C7" w:rsidRPr="00B168D4" w:rsidSect="00F01045">
          <w:headerReference w:type="default" r:id="rId12"/>
          <w:pgSz w:w="11907" w:h="16839" w:code="9"/>
          <w:pgMar w:top="1440" w:right="1440" w:bottom="1440" w:left="1440" w:header="720" w:footer="720" w:gutter="0"/>
          <w:cols w:space="720"/>
          <w:docGrid w:linePitch="360"/>
        </w:sectPr>
      </w:pPr>
    </w:p>
    <w:p w:rsidR="00944BC9" w:rsidRPr="00B168D4" w:rsidRDefault="00944BC9" w:rsidP="00D93621">
      <w:pPr>
        <w:pStyle w:val="PlainText"/>
        <w:tabs>
          <w:tab w:val="left" w:pos="1080"/>
        </w:tabs>
        <w:jc w:val="both"/>
        <w:outlineLvl w:val="0"/>
        <w:rPr>
          <w:rFonts w:eastAsiaTheme="minorHAnsi" w:cstheme="minorBidi"/>
          <w:color w:val="561D00"/>
          <w:sz w:val="18"/>
          <w:szCs w:val="18"/>
        </w:rPr>
      </w:pPr>
    </w:p>
    <w:p w:rsidR="00B168D4" w:rsidRPr="00B168D4" w:rsidRDefault="00B168D4" w:rsidP="00D93621">
      <w:pPr>
        <w:pStyle w:val="PlainText"/>
        <w:tabs>
          <w:tab w:val="left" w:pos="1080"/>
        </w:tabs>
        <w:jc w:val="both"/>
        <w:outlineLvl w:val="0"/>
        <w:rPr>
          <w:rFonts w:eastAsiaTheme="minorHAnsi" w:cstheme="minorBidi"/>
          <w:color w:val="561D00"/>
          <w:sz w:val="18"/>
          <w:szCs w:val="18"/>
        </w:rPr>
      </w:pPr>
      <w:r w:rsidRPr="00B168D4">
        <w:rPr>
          <w:rFonts w:eastAsiaTheme="minorHAnsi" w:cstheme="minorBidi"/>
          <w:color w:val="561D00"/>
          <w:sz w:val="18"/>
          <w:szCs w:val="18"/>
        </w:rPr>
        <w:t xml:space="preserve">Mark Thomson – </w:t>
      </w:r>
      <w:hyperlink r:id="rId13" w:history="1">
        <w:r w:rsidRPr="00B168D4">
          <w:rPr>
            <w:rStyle w:val="Hyperlink"/>
            <w:rFonts w:eastAsiaTheme="minorHAnsi" w:cstheme="minorBidi"/>
            <w:sz w:val="18"/>
            <w:szCs w:val="18"/>
          </w:rPr>
          <w:t>mthomson@anantara.com</w:t>
        </w:r>
      </w:hyperlink>
      <w:r w:rsidRPr="00B168D4">
        <w:rPr>
          <w:rFonts w:eastAsiaTheme="minorHAnsi" w:cstheme="minorBidi"/>
          <w:color w:val="561D00"/>
          <w:sz w:val="18"/>
          <w:szCs w:val="18"/>
        </w:rPr>
        <w:t xml:space="preserve"> </w:t>
      </w:r>
    </w:p>
    <w:p w:rsidR="008123B0" w:rsidRPr="00B168D4" w:rsidRDefault="00B168D4" w:rsidP="00D93621">
      <w:pPr>
        <w:pStyle w:val="PlainText"/>
        <w:tabs>
          <w:tab w:val="left" w:pos="1080"/>
        </w:tabs>
        <w:jc w:val="both"/>
        <w:outlineLvl w:val="0"/>
        <w:rPr>
          <w:rFonts w:eastAsiaTheme="minorHAnsi" w:cstheme="minorBidi"/>
          <w:color w:val="561D00"/>
          <w:sz w:val="18"/>
          <w:szCs w:val="18"/>
        </w:rPr>
      </w:pPr>
      <w:r w:rsidRPr="00B168D4">
        <w:rPr>
          <w:rFonts w:eastAsiaTheme="minorHAnsi" w:cstheme="minorBidi"/>
          <w:color w:val="561D00"/>
          <w:sz w:val="18"/>
          <w:szCs w:val="18"/>
        </w:rPr>
        <w:t xml:space="preserve">Director of Public Relations and Communications </w:t>
      </w:r>
    </w:p>
    <w:p w:rsidR="00B168D4" w:rsidRPr="00B168D4" w:rsidRDefault="00B168D4" w:rsidP="00D93621">
      <w:pPr>
        <w:pStyle w:val="PlainText"/>
        <w:tabs>
          <w:tab w:val="left" w:pos="1080"/>
        </w:tabs>
        <w:jc w:val="both"/>
        <w:outlineLvl w:val="0"/>
        <w:rPr>
          <w:rFonts w:eastAsiaTheme="minorHAnsi" w:cstheme="minorBidi"/>
          <w:color w:val="561D00"/>
          <w:sz w:val="18"/>
          <w:szCs w:val="18"/>
        </w:rPr>
      </w:pPr>
    </w:p>
    <w:p w:rsidR="00B168D4" w:rsidRDefault="00B168D4" w:rsidP="00D93621">
      <w:pPr>
        <w:pStyle w:val="PlainText"/>
        <w:tabs>
          <w:tab w:val="left" w:pos="1080"/>
        </w:tabs>
        <w:jc w:val="both"/>
        <w:outlineLvl w:val="0"/>
        <w:rPr>
          <w:rFonts w:eastAsiaTheme="minorHAnsi" w:cstheme="minorBidi"/>
          <w:color w:val="561D00"/>
          <w:sz w:val="18"/>
          <w:szCs w:val="18"/>
        </w:rPr>
      </w:pPr>
      <w:r>
        <w:rPr>
          <w:rFonts w:eastAsiaTheme="minorHAnsi" w:cstheme="minorBidi"/>
          <w:color w:val="561D00"/>
          <w:sz w:val="18"/>
          <w:szCs w:val="18"/>
        </w:rPr>
        <w:t xml:space="preserve">Natasha Rhymes – </w:t>
      </w:r>
      <w:hyperlink r:id="rId14" w:history="1">
        <w:r w:rsidRPr="00BB5EC5">
          <w:rPr>
            <w:rStyle w:val="Hyperlink"/>
            <w:rFonts w:eastAsiaTheme="minorHAnsi" w:cstheme="minorBidi"/>
            <w:sz w:val="18"/>
            <w:szCs w:val="18"/>
          </w:rPr>
          <w:t>nrhymes@anantara.com</w:t>
        </w:r>
      </w:hyperlink>
      <w:r>
        <w:rPr>
          <w:rFonts w:eastAsiaTheme="minorHAnsi" w:cstheme="minorBidi"/>
          <w:color w:val="561D00"/>
          <w:sz w:val="18"/>
          <w:szCs w:val="18"/>
        </w:rPr>
        <w:t xml:space="preserve"> </w:t>
      </w:r>
    </w:p>
    <w:p w:rsidR="00B168D4" w:rsidRPr="00B168D4" w:rsidRDefault="00B168D4" w:rsidP="00B168D4">
      <w:pPr>
        <w:pStyle w:val="PlainText"/>
        <w:tabs>
          <w:tab w:val="left" w:pos="1080"/>
        </w:tabs>
        <w:jc w:val="both"/>
        <w:outlineLvl w:val="0"/>
        <w:rPr>
          <w:rFonts w:eastAsiaTheme="minorHAnsi" w:cstheme="minorBidi"/>
          <w:color w:val="561D00"/>
          <w:sz w:val="18"/>
          <w:szCs w:val="18"/>
        </w:rPr>
      </w:pPr>
      <w:r w:rsidRPr="00B168D4">
        <w:rPr>
          <w:rFonts w:eastAsiaTheme="minorHAnsi" w:cstheme="minorBidi"/>
          <w:color w:val="561D00"/>
          <w:sz w:val="18"/>
          <w:szCs w:val="18"/>
        </w:rPr>
        <w:t xml:space="preserve">Director of Public Relations and </w:t>
      </w:r>
      <w:r>
        <w:rPr>
          <w:rFonts w:eastAsiaTheme="minorHAnsi" w:cstheme="minorBidi"/>
          <w:color w:val="561D00"/>
          <w:sz w:val="18"/>
          <w:szCs w:val="18"/>
        </w:rPr>
        <w:t xml:space="preserve">Corporate </w:t>
      </w:r>
      <w:r w:rsidRPr="00B168D4">
        <w:rPr>
          <w:rFonts w:eastAsiaTheme="minorHAnsi" w:cstheme="minorBidi"/>
          <w:color w:val="561D00"/>
          <w:sz w:val="18"/>
          <w:szCs w:val="18"/>
        </w:rPr>
        <w:t xml:space="preserve">Communications </w:t>
      </w:r>
    </w:p>
    <w:p w:rsidR="00B168D4" w:rsidRPr="00B168D4" w:rsidRDefault="00B168D4" w:rsidP="00D93621">
      <w:pPr>
        <w:pStyle w:val="PlainText"/>
        <w:tabs>
          <w:tab w:val="left" w:pos="1080"/>
        </w:tabs>
        <w:jc w:val="both"/>
        <w:outlineLvl w:val="0"/>
        <w:rPr>
          <w:rFonts w:eastAsiaTheme="minorHAnsi" w:cstheme="minorBidi"/>
          <w:color w:val="561D00"/>
          <w:sz w:val="18"/>
          <w:szCs w:val="18"/>
        </w:rPr>
      </w:pPr>
    </w:p>
    <w:p w:rsidR="00B168D4" w:rsidRPr="00A947F1" w:rsidRDefault="00B168D4" w:rsidP="00D93621">
      <w:pPr>
        <w:pStyle w:val="PlainText"/>
        <w:tabs>
          <w:tab w:val="left" w:pos="1080"/>
        </w:tabs>
        <w:jc w:val="both"/>
        <w:outlineLvl w:val="0"/>
        <w:rPr>
          <w:rFonts w:eastAsiaTheme="minorHAnsi" w:cstheme="minorBidi"/>
          <w:color w:val="561D00"/>
        </w:rPr>
      </w:pPr>
    </w:p>
    <w:p w:rsidR="00185E7D" w:rsidRPr="00A947F1" w:rsidRDefault="00185E7D" w:rsidP="00185E7D">
      <w:pPr>
        <w:jc w:val="center"/>
        <w:rPr>
          <w:rFonts w:ascii="Georgia" w:hAnsi="Georgia"/>
          <w:color w:val="561D00"/>
        </w:rPr>
      </w:pPr>
    </w:p>
    <w:sectPr w:rsidR="00185E7D" w:rsidRPr="00A947F1" w:rsidSect="000420C7">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F92" w:rsidRDefault="00F64F92" w:rsidP="00F01045">
      <w:pPr>
        <w:spacing w:after="0" w:line="240" w:lineRule="auto"/>
      </w:pPr>
      <w:r>
        <w:separator/>
      </w:r>
    </w:p>
  </w:endnote>
  <w:endnote w:type="continuationSeparator" w:id="0">
    <w:p w:rsidR="00F64F92" w:rsidRDefault="00F64F92" w:rsidP="00F01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F92" w:rsidRDefault="00F64F92" w:rsidP="00F01045">
      <w:pPr>
        <w:spacing w:after="0" w:line="240" w:lineRule="auto"/>
      </w:pPr>
      <w:r>
        <w:separator/>
      </w:r>
    </w:p>
  </w:footnote>
  <w:footnote w:type="continuationSeparator" w:id="0">
    <w:p w:rsidR="00F64F92" w:rsidRDefault="00F64F92" w:rsidP="00F010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92" w:rsidRDefault="00F64F92">
    <w:pPr>
      <w:pStyle w:val="Header"/>
    </w:pPr>
    <w:r>
      <w:rPr>
        <w:noProof/>
        <w:lang w:bidi="th-TH"/>
      </w:rPr>
      <w:drawing>
        <wp:anchor distT="0" distB="0" distL="114300" distR="114300" simplePos="0" relativeHeight="251658240" behindDoc="1" locked="0" layoutInCell="1" allowOverlap="1">
          <wp:simplePos x="0" y="0"/>
          <wp:positionH relativeFrom="column">
            <wp:posOffset>-990600</wp:posOffset>
          </wp:positionH>
          <wp:positionV relativeFrom="paragraph">
            <wp:posOffset>-468630</wp:posOffset>
          </wp:positionV>
          <wp:extent cx="7639050" cy="1071799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9050" cy="1071799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A7911"/>
    <w:multiLevelType w:val="hybridMultilevel"/>
    <w:tmpl w:val="B240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FD00454"/>
    <w:multiLevelType w:val="multilevel"/>
    <w:tmpl w:val="8A62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FC2838"/>
    <w:multiLevelType w:val="multilevel"/>
    <w:tmpl w:val="4C0E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F01045"/>
    <w:rsid w:val="000146AF"/>
    <w:rsid w:val="0002565B"/>
    <w:rsid w:val="0003621F"/>
    <w:rsid w:val="000420C7"/>
    <w:rsid w:val="000824ED"/>
    <w:rsid w:val="000A28C4"/>
    <w:rsid w:val="000A6E8D"/>
    <w:rsid w:val="000A78C0"/>
    <w:rsid w:val="000C6C11"/>
    <w:rsid w:val="000C7024"/>
    <w:rsid w:val="00106296"/>
    <w:rsid w:val="001249E6"/>
    <w:rsid w:val="00131602"/>
    <w:rsid w:val="001508B7"/>
    <w:rsid w:val="00155589"/>
    <w:rsid w:val="00182785"/>
    <w:rsid w:val="00185E7D"/>
    <w:rsid w:val="00190B00"/>
    <w:rsid w:val="00212EC1"/>
    <w:rsid w:val="002162B8"/>
    <w:rsid w:val="00223F32"/>
    <w:rsid w:val="00226115"/>
    <w:rsid w:val="002C0C0A"/>
    <w:rsid w:val="002C2348"/>
    <w:rsid w:val="002D0394"/>
    <w:rsid w:val="002F3976"/>
    <w:rsid w:val="0031163C"/>
    <w:rsid w:val="0031522A"/>
    <w:rsid w:val="00320909"/>
    <w:rsid w:val="003321FC"/>
    <w:rsid w:val="00332240"/>
    <w:rsid w:val="00362A57"/>
    <w:rsid w:val="00371D9A"/>
    <w:rsid w:val="00371EDB"/>
    <w:rsid w:val="003733C7"/>
    <w:rsid w:val="003C0BD3"/>
    <w:rsid w:val="003F000A"/>
    <w:rsid w:val="00401C74"/>
    <w:rsid w:val="0045784A"/>
    <w:rsid w:val="0046589C"/>
    <w:rsid w:val="00473F15"/>
    <w:rsid w:val="00486088"/>
    <w:rsid w:val="00486252"/>
    <w:rsid w:val="00492667"/>
    <w:rsid w:val="00497E2E"/>
    <w:rsid w:val="00512201"/>
    <w:rsid w:val="0052507B"/>
    <w:rsid w:val="0053620E"/>
    <w:rsid w:val="0053740B"/>
    <w:rsid w:val="0057454A"/>
    <w:rsid w:val="005A18DD"/>
    <w:rsid w:val="005B1B84"/>
    <w:rsid w:val="005C5418"/>
    <w:rsid w:val="005F75A1"/>
    <w:rsid w:val="006027C9"/>
    <w:rsid w:val="006062DE"/>
    <w:rsid w:val="00611759"/>
    <w:rsid w:val="006126F7"/>
    <w:rsid w:val="00617647"/>
    <w:rsid w:val="006304FB"/>
    <w:rsid w:val="00630E07"/>
    <w:rsid w:val="00632E4C"/>
    <w:rsid w:val="00643829"/>
    <w:rsid w:val="0064767B"/>
    <w:rsid w:val="00665627"/>
    <w:rsid w:val="00680EF8"/>
    <w:rsid w:val="00691E3D"/>
    <w:rsid w:val="00692FFE"/>
    <w:rsid w:val="006B4B2D"/>
    <w:rsid w:val="006D4055"/>
    <w:rsid w:val="006E2EF3"/>
    <w:rsid w:val="006F2139"/>
    <w:rsid w:val="007157D2"/>
    <w:rsid w:val="00717DB2"/>
    <w:rsid w:val="0073390C"/>
    <w:rsid w:val="00766824"/>
    <w:rsid w:val="007844B1"/>
    <w:rsid w:val="0079519F"/>
    <w:rsid w:val="007C6D01"/>
    <w:rsid w:val="007D5163"/>
    <w:rsid w:val="007E30AA"/>
    <w:rsid w:val="007F6D00"/>
    <w:rsid w:val="008123B0"/>
    <w:rsid w:val="0081272F"/>
    <w:rsid w:val="008229D3"/>
    <w:rsid w:val="00842883"/>
    <w:rsid w:val="00870D02"/>
    <w:rsid w:val="00875882"/>
    <w:rsid w:val="008848D7"/>
    <w:rsid w:val="008A7CFF"/>
    <w:rsid w:val="008B0162"/>
    <w:rsid w:val="008B6E08"/>
    <w:rsid w:val="008E4672"/>
    <w:rsid w:val="008F3291"/>
    <w:rsid w:val="009303BC"/>
    <w:rsid w:val="00944BC9"/>
    <w:rsid w:val="009625D7"/>
    <w:rsid w:val="009676B5"/>
    <w:rsid w:val="00982303"/>
    <w:rsid w:val="009844A1"/>
    <w:rsid w:val="00991692"/>
    <w:rsid w:val="009D68D8"/>
    <w:rsid w:val="00A113EA"/>
    <w:rsid w:val="00A16083"/>
    <w:rsid w:val="00A211D8"/>
    <w:rsid w:val="00A33F5C"/>
    <w:rsid w:val="00A441AA"/>
    <w:rsid w:val="00A521F0"/>
    <w:rsid w:val="00A62B73"/>
    <w:rsid w:val="00A8463B"/>
    <w:rsid w:val="00A93FAD"/>
    <w:rsid w:val="00A947F1"/>
    <w:rsid w:val="00AB4F98"/>
    <w:rsid w:val="00AC2680"/>
    <w:rsid w:val="00AC729E"/>
    <w:rsid w:val="00B168D4"/>
    <w:rsid w:val="00B229A9"/>
    <w:rsid w:val="00B41615"/>
    <w:rsid w:val="00B46008"/>
    <w:rsid w:val="00B47871"/>
    <w:rsid w:val="00B53E7E"/>
    <w:rsid w:val="00B53FFC"/>
    <w:rsid w:val="00B66ABC"/>
    <w:rsid w:val="00B863BF"/>
    <w:rsid w:val="00B87F7E"/>
    <w:rsid w:val="00BA2506"/>
    <w:rsid w:val="00C20004"/>
    <w:rsid w:val="00C22DDC"/>
    <w:rsid w:val="00C93DCC"/>
    <w:rsid w:val="00CB1F79"/>
    <w:rsid w:val="00CB39B2"/>
    <w:rsid w:val="00CB4FDD"/>
    <w:rsid w:val="00CB57E2"/>
    <w:rsid w:val="00CC2ECB"/>
    <w:rsid w:val="00D136E3"/>
    <w:rsid w:val="00D31FB2"/>
    <w:rsid w:val="00D32AC7"/>
    <w:rsid w:val="00D603CD"/>
    <w:rsid w:val="00D70B27"/>
    <w:rsid w:val="00D74BF0"/>
    <w:rsid w:val="00D93621"/>
    <w:rsid w:val="00D96FD3"/>
    <w:rsid w:val="00DA5FB9"/>
    <w:rsid w:val="00DB6DE9"/>
    <w:rsid w:val="00DE28E1"/>
    <w:rsid w:val="00E0029D"/>
    <w:rsid w:val="00E11BF1"/>
    <w:rsid w:val="00E27C5F"/>
    <w:rsid w:val="00E73267"/>
    <w:rsid w:val="00E93D11"/>
    <w:rsid w:val="00EB1EC3"/>
    <w:rsid w:val="00ED7944"/>
    <w:rsid w:val="00EE334F"/>
    <w:rsid w:val="00F01045"/>
    <w:rsid w:val="00F1204B"/>
    <w:rsid w:val="00F348C8"/>
    <w:rsid w:val="00F64F92"/>
    <w:rsid w:val="00FA71B3"/>
    <w:rsid w:val="00FC235F"/>
    <w:rsid w:val="00FD1F2F"/>
    <w:rsid w:val="00FE02F7"/>
    <w:rsid w:val="00FE4D4D"/>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59"/>
  </w:style>
  <w:style w:type="paragraph" w:styleId="Heading2">
    <w:name w:val="heading 2"/>
    <w:basedOn w:val="Normal"/>
    <w:link w:val="Heading2Char"/>
    <w:uiPriority w:val="9"/>
    <w:qFormat/>
    <w:rsid w:val="005A1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045"/>
  </w:style>
  <w:style w:type="paragraph" w:styleId="Footer">
    <w:name w:val="footer"/>
    <w:basedOn w:val="Normal"/>
    <w:link w:val="FooterChar"/>
    <w:uiPriority w:val="99"/>
    <w:unhideWhenUsed/>
    <w:rsid w:val="00F01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045"/>
  </w:style>
  <w:style w:type="paragraph" w:styleId="BalloonText">
    <w:name w:val="Balloon Text"/>
    <w:basedOn w:val="Normal"/>
    <w:link w:val="BalloonTextChar"/>
    <w:uiPriority w:val="99"/>
    <w:semiHidden/>
    <w:unhideWhenUsed/>
    <w:rsid w:val="00F01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45"/>
    <w:rPr>
      <w:rFonts w:ascii="Tahoma" w:hAnsi="Tahoma" w:cs="Tahoma"/>
      <w:sz w:val="16"/>
      <w:szCs w:val="16"/>
    </w:rPr>
  </w:style>
  <w:style w:type="character" w:styleId="CommentReference">
    <w:name w:val="annotation reference"/>
    <w:basedOn w:val="DefaultParagraphFont"/>
    <w:uiPriority w:val="99"/>
    <w:semiHidden/>
    <w:unhideWhenUsed/>
    <w:rsid w:val="00991692"/>
    <w:rPr>
      <w:sz w:val="16"/>
      <w:szCs w:val="16"/>
    </w:rPr>
  </w:style>
  <w:style w:type="paragraph" w:styleId="CommentText">
    <w:name w:val="annotation text"/>
    <w:basedOn w:val="Normal"/>
    <w:link w:val="CommentTextChar"/>
    <w:uiPriority w:val="99"/>
    <w:semiHidden/>
    <w:unhideWhenUsed/>
    <w:rsid w:val="00991692"/>
    <w:pPr>
      <w:spacing w:line="240" w:lineRule="auto"/>
    </w:pPr>
    <w:rPr>
      <w:sz w:val="20"/>
      <w:szCs w:val="20"/>
    </w:rPr>
  </w:style>
  <w:style w:type="character" w:customStyle="1" w:styleId="CommentTextChar">
    <w:name w:val="Comment Text Char"/>
    <w:basedOn w:val="DefaultParagraphFont"/>
    <w:link w:val="CommentText"/>
    <w:uiPriority w:val="99"/>
    <w:semiHidden/>
    <w:rsid w:val="00991692"/>
    <w:rPr>
      <w:sz w:val="20"/>
      <w:szCs w:val="20"/>
    </w:rPr>
  </w:style>
  <w:style w:type="paragraph" w:styleId="CommentSubject">
    <w:name w:val="annotation subject"/>
    <w:basedOn w:val="CommentText"/>
    <w:next w:val="CommentText"/>
    <w:link w:val="CommentSubjectChar"/>
    <w:uiPriority w:val="99"/>
    <w:semiHidden/>
    <w:unhideWhenUsed/>
    <w:rsid w:val="00991692"/>
    <w:rPr>
      <w:b/>
      <w:bCs/>
    </w:rPr>
  </w:style>
  <w:style w:type="character" w:customStyle="1" w:styleId="CommentSubjectChar">
    <w:name w:val="Comment Subject Char"/>
    <w:basedOn w:val="CommentTextChar"/>
    <w:link w:val="CommentSubject"/>
    <w:uiPriority w:val="99"/>
    <w:semiHidden/>
    <w:rsid w:val="00991692"/>
    <w:rPr>
      <w:b/>
      <w:bCs/>
      <w:sz w:val="20"/>
      <w:szCs w:val="20"/>
    </w:rPr>
  </w:style>
  <w:style w:type="character" w:styleId="Hyperlink">
    <w:name w:val="Hyperlink"/>
    <w:basedOn w:val="DefaultParagraphFont"/>
    <w:unhideWhenUsed/>
    <w:rsid w:val="00185E7D"/>
    <w:rPr>
      <w:color w:val="0000FF"/>
      <w:u w:val="single"/>
    </w:rPr>
  </w:style>
  <w:style w:type="paragraph" w:styleId="PlainText">
    <w:name w:val="Plain Text"/>
    <w:basedOn w:val="Normal"/>
    <w:link w:val="PlainTextChar"/>
    <w:semiHidden/>
    <w:unhideWhenUsed/>
    <w:rsid w:val="00185E7D"/>
    <w:pPr>
      <w:spacing w:after="0" w:line="240" w:lineRule="auto"/>
    </w:pPr>
    <w:rPr>
      <w:rFonts w:ascii="Georgia" w:eastAsia="Calibri" w:hAnsi="Georgia" w:cs="Angsana New"/>
    </w:rPr>
  </w:style>
  <w:style w:type="character" w:customStyle="1" w:styleId="PlainTextChar">
    <w:name w:val="Plain Text Char"/>
    <w:basedOn w:val="DefaultParagraphFont"/>
    <w:link w:val="PlainText"/>
    <w:semiHidden/>
    <w:rsid w:val="00185E7D"/>
    <w:rPr>
      <w:rFonts w:ascii="Georgia" w:eastAsia="Calibri" w:hAnsi="Georgia" w:cs="Angsana New"/>
    </w:rPr>
  </w:style>
  <w:style w:type="paragraph" w:styleId="ListParagraph">
    <w:name w:val="List Paragraph"/>
    <w:basedOn w:val="Normal"/>
    <w:uiPriority w:val="34"/>
    <w:qFormat/>
    <w:rsid w:val="00CB57E2"/>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5A18DD"/>
    <w:rPr>
      <w:rFonts w:ascii="Times New Roman" w:eastAsia="Times New Roman" w:hAnsi="Times New Roman" w:cs="Times New Roman"/>
      <w:b/>
      <w:bCs/>
      <w:sz w:val="36"/>
      <w:szCs w:val="36"/>
    </w:rPr>
  </w:style>
  <w:style w:type="paragraph" w:styleId="NormalWeb">
    <w:name w:val="Normal (Web)"/>
    <w:basedOn w:val="Normal"/>
    <w:uiPriority w:val="99"/>
    <w:unhideWhenUsed/>
    <w:rsid w:val="00A947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7F1"/>
    <w:rPr>
      <w:b/>
      <w:bCs/>
    </w:rPr>
  </w:style>
  <w:style w:type="character" w:customStyle="1" w:styleId="apple-converted-space">
    <w:name w:val="apple-converted-space"/>
    <w:basedOn w:val="DefaultParagraphFont"/>
    <w:rsid w:val="00D32AC7"/>
  </w:style>
  <w:style w:type="character" w:styleId="HTMLAcronym">
    <w:name w:val="HTML Acronym"/>
    <w:basedOn w:val="DefaultParagraphFont"/>
    <w:uiPriority w:val="99"/>
    <w:semiHidden/>
    <w:unhideWhenUsed/>
    <w:rsid w:val="00D32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18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045"/>
  </w:style>
  <w:style w:type="paragraph" w:styleId="Footer">
    <w:name w:val="footer"/>
    <w:basedOn w:val="Normal"/>
    <w:link w:val="FooterChar"/>
    <w:uiPriority w:val="99"/>
    <w:unhideWhenUsed/>
    <w:rsid w:val="00F01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045"/>
  </w:style>
  <w:style w:type="paragraph" w:styleId="BalloonText">
    <w:name w:val="Balloon Text"/>
    <w:basedOn w:val="Normal"/>
    <w:link w:val="BalloonTextChar"/>
    <w:uiPriority w:val="99"/>
    <w:semiHidden/>
    <w:unhideWhenUsed/>
    <w:rsid w:val="00F010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45"/>
    <w:rPr>
      <w:rFonts w:ascii="Tahoma" w:hAnsi="Tahoma" w:cs="Tahoma"/>
      <w:sz w:val="16"/>
      <w:szCs w:val="16"/>
    </w:rPr>
  </w:style>
  <w:style w:type="character" w:styleId="CommentReference">
    <w:name w:val="annotation reference"/>
    <w:basedOn w:val="DefaultParagraphFont"/>
    <w:uiPriority w:val="99"/>
    <w:semiHidden/>
    <w:unhideWhenUsed/>
    <w:rsid w:val="00991692"/>
    <w:rPr>
      <w:sz w:val="16"/>
      <w:szCs w:val="16"/>
    </w:rPr>
  </w:style>
  <w:style w:type="paragraph" w:styleId="CommentText">
    <w:name w:val="annotation text"/>
    <w:basedOn w:val="Normal"/>
    <w:link w:val="CommentTextChar"/>
    <w:uiPriority w:val="99"/>
    <w:semiHidden/>
    <w:unhideWhenUsed/>
    <w:rsid w:val="00991692"/>
    <w:pPr>
      <w:spacing w:line="240" w:lineRule="auto"/>
    </w:pPr>
    <w:rPr>
      <w:sz w:val="20"/>
      <w:szCs w:val="20"/>
    </w:rPr>
  </w:style>
  <w:style w:type="character" w:customStyle="1" w:styleId="CommentTextChar">
    <w:name w:val="Comment Text Char"/>
    <w:basedOn w:val="DefaultParagraphFont"/>
    <w:link w:val="CommentText"/>
    <w:uiPriority w:val="99"/>
    <w:semiHidden/>
    <w:rsid w:val="00991692"/>
    <w:rPr>
      <w:sz w:val="20"/>
      <w:szCs w:val="20"/>
    </w:rPr>
  </w:style>
  <w:style w:type="paragraph" w:styleId="CommentSubject">
    <w:name w:val="annotation subject"/>
    <w:basedOn w:val="CommentText"/>
    <w:next w:val="CommentText"/>
    <w:link w:val="CommentSubjectChar"/>
    <w:uiPriority w:val="99"/>
    <w:semiHidden/>
    <w:unhideWhenUsed/>
    <w:rsid w:val="00991692"/>
    <w:rPr>
      <w:b/>
      <w:bCs/>
    </w:rPr>
  </w:style>
  <w:style w:type="character" w:customStyle="1" w:styleId="CommentSubjectChar">
    <w:name w:val="Comment Subject Char"/>
    <w:basedOn w:val="CommentTextChar"/>
    <w:link w:val="CommentSubject"/>
    <w:uiPriority w:val="99"/>
    <w:semiHidden/>
    <w:rsid w:val="00991692"/>
    <w:rPr>
      <w:b/>
      <w:bCs/>
      <w:sz w:val="20"/>
      <w:szCs w:val="20"/>
    </w:rPr>
  </w:style>
  <w:style w:type="character" w:styleId="Hyperlink">
    <w:name w:val="Hyperlink"/>
    <w:basedOn w:val="DefaultParagraphFont"/>
    <w:unhideWhenUsed/>
    <w:rsid w:val="00185E7D"/>
    <w:rPr>
      <w:color w:val="0000FF"/>
      <w:u w:val="single"/>
    </w:rPr>
  </w:style>
  <w:style w:type="paragraph" w:styleId="PlainText">
    <w:name w:val="Plain Text"/>
    <w:basedOn w:val="Normal"/>
    <w:link w:val="PlainTextChar"/>
    <w:semiHidden/>
    <w:unhideWhenUsed/>
    <w:rsid w:val="00185E7D"/>
    <w:pPr>
      <w:spacing w:after="0" w:line="240" w:lineRule="auto"/>
    </w:pPr>
    <w:rPr>
      <w:rFonts w:ascii="Georgia" w:eastAsia="Calibri" w:hAnsi="Georgia" w:cs="Angsana New"/>
    </w:rPr>
  </w:style>
  <w:style w:type="character" w:customStyle="1" w:styleId="PlainTextChar">
    <w:name w:val="Plain Text Char"/>
    <w:basedOn w:val="DefaultParagraphFont"/>
    <w:link w:val="PlainText"/>
    <w:semiHidden/>
    <w:rsid w:val="00185E7D"/>
    <w:rPr>
      <w:rFonts w:ascii="Georgia" w:eastAsia="Calibri" w:hAnsi="Georgia" w:cs="Angsana New"/>
    </w:rPr>
  </w:style>
  <w:style w:type="paragraph" w:styleId="ListParagraph">
    <w:name w:val="List Paragraph"/>
    <w:basedOn w:val="Normal"/>
    <w:uiPriority w:val="34"/>
    <w:qFormat/>
    <w:rsid w:val="00CB57E2"/>
    <w:pPr>
      <w:spacing w:after="0" w:line="240" w:lineRule="auto"/>
      <w:ind w:left="720"/>
    </w:pPr>
    <w:rPr>
      <w:rFonts w:ascii="Calibri" w:hAnsi="Calibri" w:cs="Times New Roman"/>
    </w:rPr>
  </w:style>
  <w:style w:type="character" w:customStyle="1" w:styleId="Heading2Char">
    <w:name w:val="Heading 2 Char"/>
    <w:basedOn w:val="DefaultParagraphFont"/>
    <w:link w:val="Heading2"/>
    <w:uiPriority w:val="9"/>
    <w:rsid w:val="005A18DD"/>
    <w:rPr>
      <w:rFonts w:ascii="Times New Roman" w:eastAsia="Times New Roman" w:hAnsi="Times New Roman" w:cs="Times New Roman"/>
      <w:b/>
      <w:bCs/>
      <w:sz w:val="36"/>
      <w:szCs w:val="36"/>
    </w:rPr>
  </w:style>
  <w:style w:type="paragraph" w:styleId="NormalWeb">
    <w:name w:val="Normal (Web)"/>
    <w:basedOn w:val="Normal"/>
    <w:uiPriority w:val="99"/>
    <w:unhideWhenUsed/>
    <w:rsid w:val="00A947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7F1"/>
    <w:rPr>
      <w:b/>
      <w:bCs/>
    </w:rPr>
  </w:style>
  <w:style w:type="character" w:customStyle="1" w:styleId="apple-converted-space">
    <w:name w:val="apple-converted-space"/>
    <w:basedOn w:val="DefaultParagraphFont"/>
    <w:rsid w:val="00D32AC7"/>
  </w:style>
  <w:style w:type="character" w:styleId="HTMLAcronym">
    <w:name w:val="HTML Acronym"/>
    <w:basedOn w:val="DefaultParagraphFont"/>
    <w:uiPriority w:val="99"/>
    <w:semiHidden/>
    <w:unhideWhenUsed/>
    <w:rsid w:val="00D32AC7"/>
  </w:style>
</w:styles>
</file>

<file path=word/webSettings.xml><?xml version="1.0" encoding="utf-8"?>
<w:webSettings xmlns:r="http://schemas.openxmlformats.org/officeDocument/2006/relationships" xmlns:w="http://schemas.openxmlformats.org/wordprocessingml/2006/main">
  <w:divs>
    <w:div w:id="126239286">
      <w:bodyDiv w:val="1"/>
      <w:marLeft w:val="0"/>
      <w:marRight w:val="0"/>
      <w:marTop w:val="0"/>
      <w:marBottom w:val="0"/>
      <w:divBdr>
        <w:top w:val="none" w:sz="0" w:space="0" w:color="auto"/>
        <w:left w:val="none" w:sz="0" w:space="0" w:color="auto"/>
        <w:bottom w:val="none" w:sz="0" w:space="0" w:color="auto"/>
        <w:right w:val="none" w:sz="0" w:space="0" w:color="auto"/>
      </w:divBdr>
    </w:div>
    <w:div w:id="136578565">
      <w:bodyDiv w:val="1"/>
      <w:marLeft w:val="0"/>
      <w:marRight w:val="0"/>
      <w:marTop w:val="0"/>
      <w:marBottom w:val="0"/>
      <w:divBdr>
        <w:top w:val="none" w:sz="0" w:space="0" w:color="auto"/>
        <w:left w:val="none" w:sz="0" w:space="0" w:color="auto"/>
        <w:bottom w:val="none" w:sz="0" w:space="0" w:color="auto"/>
        <w:right w:val="none" w:sz="0" w:space="0" w:color="auto"/>
      </w:divBdr>
    </w:div>
    <w:div w:id="254751566">
      <w:bodyDiv w:val="1"/>
      <w:marLeft w:val="0"/>
      <w:marRight w:val="0"/>
      <w:marTop w:val="0"/>
      <w:marBottom w:val="0"/>
      <w:divBdr>
        <w:top w:val="none" w:sz="0" w:space="0" w:color="auto"/>
        <w:left w:val="none" w:sz="0" w:space="0" w:color="auto"/>
        <w:bottom w:val="none" w:sz="0" w:space="0" w:color="auto"/>
        <w:right w:val="none" w:sz="0" w:space="0" w:color="auto"/>
      </w:divBdr>
    </w:div>
    <w:div w:id="295333852">
      <w:bodyDiv w:val="1"/>
      <w:marLeft w:val="0"/>
      <w:marRight w:val="0"/>
      <w:marTop w:val="0"/>
      <w:marBottom w:val="0"/>
      <w:divBdr>
        <w:top w:val="none" w:sz="0" w:space="0" w:color="auto"/>
        <w:left w:val="none" w:sz="0" w:space="0" w:color="auto"/>
        <w:bottom w:val="none" w:sz="0" w:space="0" w:color="auto"/>
        <w:right w:val="none" w:sz="0" w:space="0" w:color="auto"/>
      </w:divBdr>
    </w:div>
    <w:div w:id="433942620">
      <w:bodyDiv w:val="1"/>
      <w:marLeft w:val="0"/>
      <w:marRight w:val="0"/>
      <w:marTop w:val="0"/>
      <w:marBottom w:val="0"/>
      <w:divBdr>
        <w:top w:val="none" w:sz="0" w:space="0" w:color="auto"/>
        <w:left w:val="none" w:sz="0" w:space="0" w:color="auto"/>
        <w:bottom w:val="none" w:sz="0" w:space="0" w:color="auto"/>
        <w:right w:val="none" w:sz="0" w:space="0" w:color="auto"/>
      </w:divBdr>
    </w:div>
    <w:div w:id="662513586">
      <w:bodyDiv w:val="1"/>
      <w:marLeft w:val="0"/>
      <w:marRight w:val="0"/>
      <w:marTop w:val="0"/>
      <w:marBottom w:val="0"/>
      <w:divBdr>
        <w:top w:val="none" w:sz="0" w:space="0" w:color="auto"/>
        <w:left w:val="none" w:sz="0" w:space="0" w:color="auto"/>
        <w:bottom w:val="none" w:sz="0" w:space="0" w:color="auto"/>
        <w:right w:val="none" w:sz="0" w:space="0" w:color="auto"/>
      </w:divBdr>
    </w:div>
    <w:div w:id="684481036">
      <w:bodyDiv w:val="1"/>
      <w:marLeft w:val="0"/>
      <w:marRight w:val="0"/>
      <w:marTop w:val="0"/>
      <w:marBottom w:val="0"/>
      <w:divBdr>
        <w:top w:val="none" w:sz="0" w:space="0" w:color="auto"/>
        <w:left w:val="none" w:sz="0" w:space="0" w:color="auto"/>
        <w:bottom w:val="none" w:sz="0" w:space="0" w:color="auto"/>
        <w:right w:val="none" w:sz="0" w:space="0" w:color="auto"/>
      </w:divBdr>
    </w:div>
    <w:div w:id="722674086">
      <w:bodyDiv w:val="1"/>
      <w:marLeft w:val="0"/>
      <w:marRight w:val="0"/>
      <w:marTop w:val="0"/>
      <w:marBottom w:val="0"/>
      <w:divBdr>
        <w:top w:val="none" w:sz="0" w:space="0" w:color="auto"/>
        <w:left w:val="none" w:sz="0" w:space="0" w:color="auto"/>
        <w:bottom w:val="none" w:sz="0" w:space="0" w:color="auto"/>
        <w:right w:val="none" w:sz="0" w:space="0" w:color="auto"/>
      </w:divBdr>
    </w:div>
    <w:div w:id="964502089">
      <w:bodyDiv w:val="1"/>
      <w:marLeft w:val="0"/>
      <w:marRight w:val="0"/>
      <w:marTop w:val="0"/>
      <w:marBottom w:val="0"/>
      <w:divBdr>
        <w:top w:val="none" w:sz="0" w:space="0" w:color="auto"/>
        <w:left w:val="none" w:sz="0" w:space="0" w:color="auto"/>
        <w:bottom w:val="none" w:sz="0" w:space="0" w:color="auto"/>
        <w:right w:val="none" w:sz="0" w:space="0" w:color="auto"/>
      </w:divBdr>
    </w:div>
    <w:div w:id="967735516">
      <w:bodyDiv w:val="1"/>
      <w:marLeft w:val="0"/>
      <w:marRight w:val="0"/>
      <w:marTop w:val="0"/>
      <w:marBottom w:val="0"/>
      <w:divBdr>
        <w:top w:val="none" w:sz="0" w:space="0" w:color="auto"/>
        <w:left w:val="none" w:sz="0" w:space="0" w:color="auto"/>
        <w:bottom w:val="none" w:sz="0" w:space="0" w:color="auto"/>
        <w:right w:val="none" w:sz="0" w:space="0" w:color="auto"/>
      </w:divBdr>
      <w:divsChild>
        <w:div w:id="1614822055">
          <w:marLeft w:val="0"/>
          <w:marRight w:val="0"/>
          <w:marTop w:val="0"/>
          <w:marBottom w:val="0"/>
          <w:divBdr>
            <w:top w:val="none" w:sz="0" w:space="0" w:color="auto"/>
            <w:left w:val="none" w:sz="0" w:space="0" w:color="auto"/>
            <w:bottom w:val="none" w:sz="0" w:space="0" w:color="auto"/>
            <w:right w:val="none" w:sz="0" w:space="0" w:color="auto"/>
          </w:divBdr>
          <w:divsChild>
            <w:div w:id="89275929">
              <w:marLeft w:val="0"/>
              <w:marRight w:val="300"/>
              <w:marTop w:val="0"/>
              <w:marBottom w:val="150"/>
              <w:divBdr>
                <w:top w:val="none" w:sz="0" w:space="0" w:color="auto"/>
                <w:left w:val="none" w:sz="0" w:space="0" w:color="auto"/>
                <w:bottom w:val="none" w:sz="0" w:space="0" w:color="auto"/>
                <w:right w:val="none" w:sz="0" w:space="0" w:color="auto"/>
              </w:divBdr>
            </w:div>
            <w:div w:id="1577088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3146740">
      <w:bodyDiv w:val="1"/>
      <w:marLeft w:val="0"/>
      <w:marRight w:val="0"/>
      <w:marTop w:val="0"/>
      <w:marBottom w:val="0"/>
      <w:divBdr>
        <w:top w:val="none" w:sz="0" w:space="0" w:color="auto"/>
        <w:left w:val="none" w:sz="0" w:space="0" w:color="auto"/>
        <w:bottom w:val="none" w:sz="0" w:space="0" w:color="auto"/>
        <w:right w:val="none" w:sz="0" w:space="0" w:color="auto"/>
      </w:divBdr>
    </w:div>
    <w:div w:id="1010716414">
      <w:bodyDiv w:val="1"/>
      <w:marLeft w:val="0"/>
      <w:marRight w:val="0"/>
      <w:marTop w:val="0"/>
      <w:marBottom w:val="0"/>
      <w:divBdr>
        <w:top w:val="none" w:sz="0" w:space="0" w:color="auto"/>
        <w:left w:val="none" w:sz="0" w:space="0" w:color="auto"/>
        <w:bottom w:val="none" w:sz="0" w:space="0" w:color="auto"/>
        <w:right w:val="none" w:sz="0" w:space="0" w:color="auto"/>
      </w:divBdr>
    </w:div>
    <w:div w:id="1332370556">
      <w:bodyDiv w:val="1"/>
      <w:marLeft w:val="0"/>
      <w:marRight w:val="0"/>
      <w:marTop w:val="0"/>
      <w:marBottom w:val="0"/>
      <w:divBdr>
        <w:top w:val="none" w:sz="0" w:space="0" w:color="auto"/>
        <w:left w:val="none" w:sz="0" w:space="0" w:color="auto"/>
        <w:bottom w:val="none" w:sz="0" w:space="0" w:color="auto"/>
        <w:right w:val="none" w:sz="0" w:space="0" w:color="auto"/>
      </w:divBdr>
    </w:div>
    <w:div w:id="1709723709">
      <w:bodyDiv w:val="1"/>
      <w:marLeft w:val="0"/>
      <w:marRight w:val="0"/>
      <w:marTop w:val="0"/>
      <w:marBottom w:val="0"/>
      <w:divBdr>
        <w:top w:val="none" w:sz="0" w:space="0" w:color="auto"/>
        <w:left w:val="none" w:sz="0" w:space="0" w:color="auto"/>
        <w:bottom w:val="none" w:sz="0" w:space="0" w:color="auto"/>
        <w:right w:val="none" w:sz="0" w:space="0" w:color="auto"/>
      </w:divBdr>
    </w:div>
    <w:div w:id="1833983549">
      <w:bodyDiv w:val="1"/>
      <w:marLeft w:val="0"/>
      <w:marRight w:val="0"/>
      <w:marTop w:val="0"/>
      <w:marBottom w:val="0"/>
      <w:divBdr>
        <w:top w:val="none" w:sz="0" w:space="0" w:color="auto"/>
        <w:left w:val="none" w:sz="0" w:space="0" w:color="auto"/>
        <w:bottom w:val="none" w:sz="0" w:space="0" w:color="auto"/>
        <w:right w:val="none" w:sz="0" w:space="0" w:color="auto"/>
      </w:divBdr>
    </w:div>
    <w:div w:id="1840341273">
      <w:bodyDiv w:val="1"/>
      <w:marLeft w:val="0"/>
      <w:marRight w:val="0"/>
      <w:marTop w:val="0"/>
      <w:marBottom w:val="0"/>
      <w:divBdr>
        <w:top w:val="none" w:sz="0" w:space="0" w:color="auto"/>
        <w:left w:val="none" w:sz="0" w:space="0" w:color="auto"/>
        <w:bottom w:val="none" w:sz="0" w:space="0" w:color="auto"/>
        <w:right w:val="none" w:sz="0" w:space="0" w:color="auto"/>
      </w:divBdr>
      <w:divsChild>
        <w:div w:id="1670138728">
          <w:marLeft w:val="0"/>
          <w:marRight w:val="0"/>
          <w:marTop w:val="0"/>
          <w:marBottom w:val="0"/>
          <w:divBdr>
            <w:top w:val="none" w:sz="0" w:space="0" w:color="auto"/>
            <w:left w:val="none" w:sz="0" w:space="0" w:color="auto"/>
            <w:bottom w:val="none" w:sz="0" w:space="0" w:color="auto"/>
            <w:right w:val="none" w:sz="0" w:space="0" w:color="auto"/>
          </w:divBdr>
          <w:divsChild>
            <w:div w:id="988900248">
              <w:marLeft w:val="0"/>
              <w:marRight w:val="300"/>
              <w:marTop w:val="0"/>
              <w:marBottom w:val="150"/>
              <w:divBdr>
                <w:top w:val="none" w:sz="0" w:space="0" w:color="auto"/>
                <w:left w:val="none" w:sz="0" w:space="0" w:color="auto"/>
                <w:bottom w:val="none" w:sz="0" w:space="0" w:color="auto"/>
                <w:right w:val="none" w:sz="0" w:space="0" w:color="auto"/>
              </w:divBdr>
            </w:div>
            <w:div w:id="1059595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1164740">
      <w:bodyDiv w:val="1"/>
      <w:marLeft w:val="0"/>
      <w:marRight w:val="0"/>
      <w:marTop w:val="0"/>
      <w:marBottom w:val="0"/>
      <w:divBdr>
        <w:top w:val="none" w:sz="0" w:space="0" w:color="auto"/>
        <w:left w:val="none" w:sz="0" w:space="0" w:color="auto"/>
        <w:bottom w:val="none" w:sz="0" w:space="0" w:color="auto"/>
        <w:right w:val="none" w:sz="0" w:space="0" w:color="auto"/>
      </w:divBdr>
    </w:div>
    <w:div w:id="20355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aipalm@anantara.com" TargetMode="External"/><Relationship Id="rId13" Type="http://schemas.openxmlformats.org/officeDocument/2006/relationships/hyperlink" Target="mailto:mthomson@anantar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anantara" TargetMode="External"/><Relationship Id="rId4" Type="http://schemas.openxmlformats.org/officeDocument/2006/relationships/settings" Target="settings.xml"/><Relationship Id="rId9" Type="http://schemas.openxmlformats.org/officeDocument/2006/relationships/hyperlink" Target="https://mail.minornet.com/owa/redir.aspx?C=792393c01b9a4571ad5c099822673c78&amp;URL=http%3a%2f%2fwww.anantara.com%2f" TargetMode="External"/><Relationship Id="rId14" Type="http://schemas.openxmlformats.org/officeDocument/2006/relationships/hyperlink" Target="mailto:nrhymes@ananta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E4DE0-F057-4333-8706-1F26E15B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dc:creator>
  <cp:lastModifiedBy>mthomson</cp:lastModifiedBy>
  <cp:revision>7</cp:revision>
  <cp:lastPrinted>2013-09-13T08:02:00Z</cp:lastPrinted>
  <dcterms:created xsi:type="dcterms:W3CDTF">2013-09-13T08:53:00Z</dcterms:created>
  <dcterms:modified xsi:type="dcterms:W3CDTF">2013-09-16T08:16:00Z</dcterms:modified>
</cp:coreProperties>
</file>