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981" w:rsidRPr="00467C97" w:rsidRDefault="005E60AF" w:rsidP="005E60AF">
      <w:pPr>
        <w:pStyle w:val="NormalWeb"/>
        <w:spacing w:before="96" w:beforeAutospacing="0" w:after="0" w:afterAutospacing="0"/>
        <w:rPr>
          <w:rFonts w:ascii="Arial" w:eastAsia="+mn-ea" w:hAnsi="Arial" w:cs="Arial"/>
          <w:color w:val="A69448"/>
          <w:kern w:val="24"/>
          <w:sz w:val="28"/>
          <w:szCs w:val="28"/>
        </w:rPr>
      </w:pPr>
      <w:r>
        <w:rPr>
          <w:rFonts w:ascii="Arial" w:eastAsia="+mn-ea" w:hAnsi="Arial" w:cs="Arial"/>
          <w:noProof/>
          <w:color w:val="A69448"/>
          <w:kern w:val="24"/>
          <w:sz w:val="28"/>
          <w:szCs w:val="28"/>
        </w:rPr>
        <w:drawing>
          <wp:anchor distT="0" distB="0" distL="114300" distR="114300" simplePos="0" relativeHeight="251660288" behindDoc="1" locked="0" layoutInCell="1" allowOverlap="1">
            <wp:simplePos x="0" y="0"/>
            <wp:positionH relativeFrom="column">
              <wp:posOffset>2169328</wp:posOffset>
            </wp:positionH>
            <wp:positionV relativeFrom="paragraph">
              <wp:posOffset>-1212731</wp:posOffset>
            </wp:positionV>
            <wp:extent cx="1792498" cy="127671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92498" cy="1276710"/>
                    </a:xfrm>
                    <a:prstGeom prst="rect">
                      <a:avLst/>
                    </a:prstGeom>
                    <a:noFill/>
                    <a:ln w="9525">
                      <a:noFill/>
                      <a:miter lim="800000"/>
                      <a:headEnd/>
                      <a:tailEnd/>
                    </a:ln>
                  </pic:spPr>
                </pic:pic>
              </a:graphicData>
            </a:graphic>
          </wp:anchor>
        </w:drawing>
      </w:r>
      <w:r w:rsidR="006E73B1" w:rsidRPr="00680736">
        <w:rPr>
          <w:rFonts w:ascii="Arial" w:eastAsia="+mn-ea" w:hAnsi="Arial" w:cs="Arial"/>
          <w:color w:val="A69448"/>
          <w:kern w:val="24"/>
          <w:sz w:val="28"/>
          <w:szCs w:val="28"/>
        </w:rPr>
        <w:t>PRESS RELEASE</w:t>
      </w:r>
      <w:r w:rsidR="006E73B1" w:rsidRPr="00680736">
        <w:rPr>
          <w:rFonts w:ascii="Arial" w:hAnsi="Arial" w:cs="Arial"/>
          <w:color w:val="000000" w:themeColor="text1"/>
          <w:sz w:val="28"/>
          <w:szCs w:val="28"/>
        </w:rPr>
        <w:t xml:space="preserve"> </w:t>
      </w:r>
    </w:p>
    <w:p w:rsidR="0083192C" w:rsidRDefault="0083192C" w:rsidP="0083192C">
      <w:pPr>
        <w:rPr>
          <w:rFonts w:ascii="Arial" w:hAnsi="Arial" w:cs="Arial"/>
          <w:b/>
          <w:bCs/>
          <w:sz w:val="28"/>
        </w:rPr>
      </w:pPr>
    </w:p>
    <w:p w:rsidR="00643195" w:rsidRDefault="00643195" w:rsidP="0083192C">
      <w:pPr>
        <w:jc w:val="center"/>
        <w:rPr>
          <w:rFonts w:ascii="Arial" w:hAnsi="Arial" w:cs="Arial"/>
          <w:b/>
          <w:bCs/>
          <w:sz w:val="28"/>
        </w:rPr>
      </w:pPr>
    </w:p>
    <w:p w:rsidR="0083192C" w:rsidRDefault="00643195" w:rsidP="0083192C">
      <w:pPr>
        <w:jc w:val="center"/>
        <w:rPr>
          <w:rFonts w:ascii="Arial" w:hAnsi="Arial" w:cs="Arial"/>
          <w:b/>
          <w:bCs/>
          <w:sz w:val="28"/>
        </w:rPr>
      </w:pPr>
      <w:r>
        <w:rPr>
          <w:rFonts w:ascii="Arial" w:hAnsi="Arial" w:cs="Arial"/>
          <w:b/>
          <w:bCs/>
          <w:sz w:val="28"/>
        </w:rPr>
        <w:t xml:space="preserve">ANANTARA LAUNCHES FIRST </w:t>
      </w:r>
      <w:r w:rsidR="0046281C" w:rsidRPr="00702CCB">
        <w:rPr>
          <w:rFonts w:ascii="Arial" w:hAnsi="Arial" w:cs="Arial"/>
          <w:b/>
          <w:bCs/>
          <w:sz w:val="28"/>
        </w:rPr>
        <w:t xml:space="preserve">LUXURY </w:t>
      </w:r>
      <w:r>
        <w:rPr>
          <w:rFonts w:ascii="Arial" w:hAnsi="Arial" w:cs="Arial"/>
          <w:b/>
          <w:bCs/>
          <w:sz w:val="28"/>
        </w:rPr>
        <w:t xml:space="preserve">RESIDENCES </w:t>
      </w:r>
    </w:p>
    <w:p w:rsidR="0083192C" w:rsidRDefault="0083192C" w:rsidP="0083192C">
      <w:pPr>
        <w:jc w:val="center"/>
        <w:rPr>
          <w:rFonts w:ascii="Arial" w:hAnsi="Arial" w:cs="Arial"/>
          <w:b/>
          <w:bCs/>
          <w:sz w:val="28"/>
        </w:rPr>
      </w:pPr>
      <w:r>
        <w:rPr>
          <w:rFonts w:ascii="Arial" w:hAnsi="Arial" w:cs="Arial"/>
          <w:b/>
          <w:bCs/>
          <w:sz w:val="28"/>
        </w:rPr>
        <w:t xml:space="preserve">AT </w:t>
      </w:r>
      <w:r w:rsidR="00643195">
        <w:rPr>
          <w:rFonts w:ascii="Arial" w:hAnsi="Arial" w:cs="Arial"/>
          <w:b/>
          <w:bCs/>
          <w:sz w:val="28"/>
        </w:rPr>
        <w:t xml:space="preserve">POPULAR LAYAN, </w:t>
      </w:r>
      <w:r>
        <w:rPr>
          <w:rFonts w:ascii="Arial" w:hAnsi="Arial" w:cs="Arial"/>
          <w:b/>
          <w:bCs/>
          <w:sz w:val="28"/>
        </w:rPr>
        <w:t>PHUKET RESORT</w:t>
      </w:r>
    </w:p>
    <w:p w:rsidR="0083192C" w:rsidRDefault="0083192C" w:rsidP="0083192C">
      <w:pPr>
        <w:rPr>
          <w:rFonts w:ascii="Arial" w:hAnsi="Arial" w:cs="Arial"/>
          <w:b/>
          <w:bCs/>
          <w:sz w:val="28"/>
        </w:rPr>
      </w:pPr>
    </w:p>
    <w:p w:rsidR="00643195" w:rsidRDefault="00643195" w:rsidP="0020451D">
      <w:pPr>
        <w:jc w:val="both"/>
        <w:rPr>
          <w:rFonts w:ascii="Arial" w:hAnsi="Arial" w:cs="Arial"/>
          <w:b/>
          <w:bCs/>
          <w:sz w:val="22"/>
          <w:szCs w:val="22"/>
        </w:rPr>
      </w:pPr>
    </w:p>
    <w:p w:rsidR="0046281C" w:rsidRDefault="0046281C" w:rsidP="0020451D">
      <w:pPr>
        <w:jc w:val="both"/>
        <w:rPr>
          <w:rFonts w:ascii="Arial" w:hAnsi="Arial" w:cs="Arial"/>
          <w:sz w:val="22"/>
          <w:szCs w:val="22"/>
        </w:rPr>
      </w:pPr>
      <w:r w:rsidRPr="00702CCB">
        <w:rPr>
          <w:rFonts w:ascii="Arial" w:hAnsi="Arial" w:cs="Arial"/>
          <w:sz w:val="22"/>
          <w:szCs w:val="22"/>
        </w:rPr>
        <w:t>Luxurious sea view residences offe</w:t>
      </w:r>
      <w:r w:rsidR="00D33DA5">
        <w:rPr>
          <w:rFonts w:ascii="Arial" w:hAnsi="Arial" w:cs="Arial"/>
          <w:sz w:val="22"/>
          <w:szCs w:val="22"/>
        </w:rPr>
        <w:t>ring the ultimate in opulent</w:t>
      </w:r>
      <w:r w:rsidRPr="00702CCB">
        <w:rPr>
          <w:rFonts w:ascii="Arial" w:hAnsi="Arial" w:cs="Arial"/>
          <w:sz w:val="22"/>
          <w:szCs w:val="22"/>
        </w:rPr>
        <w:t xml:space="preserve"> indulgence comple</w:t>
      </w:r>
      <w:r w:rsidR="00FE3554">
        <w:rPr>
          <w:rFonts w:ascii="Arial" w:hAnsi="Arial" w:cs="Arial"/>
          <w:sz w:val="22"/>
          <w:szCs w:val="22"/>
        </w:rPr>
        <w:t xml:space="preserve">te with on-call butler </w:t>
      </w:r>
      <w:r w:rsidRPr="00702CCB">
        <w:rPr>
          <w:rFonts w:ascii="Arial" w:hAnsi="Arial" w:cs="Arial"/>
          <w:sz w:val="22"/>
          <w:szCs w:val="22"/>
        </w:rPr>
        <w:t>service</w:t>
      </w:r>
      <w:r w:rsidR="00765EDA">
        <w:rPr>
          <w:rFonts w:ascii="Arial" w:hAnsi="Arial" w:cs="Arial"/>
          <w:sz w:val="22"/>
          <w:szCs w:val="22"/>
        </w:rPr>
        <w:t>s</w:t>
      </w:r>
      <w:r w:rsidRPr="00702CCB">
        <w:rPr>
          <w:rFonts w:ascii="Arial" w:hAnsi="Arial" w:cs="Arial"/>
          <w:sz w:val="22"/>
          <w:szCs w:val="22"/>
        </w:rPr>
        <w:t xml:space="preserve"> have been unveiled at Anantara Layan Phu</w:t>
      </w:r>
      <w:r w:rsidR="0083192C">
        <w:rPr>
          <w:rFonts w:ascii="Arial" w:hAnsi="Arial" w:cs="Arial"/>
          <w:sz w:val="22"/>
          <w:szCs w:val="22"/>
        </w:rPr>
        <w:t>ket Resort, the island’s</w:t>
      </w:r>
      <w:r w:rsidRPr="00702CCB">
        <w:rPr>
          <w:rFonts w:ascii="Arial" w:hAnsi="Arial" w:cs="Arial"/>
          <w:sz w:val="22"/>
          <w:szCs w:val="22"/>
        </w:rPr>
        <w:t xml:space="preserve"> idyllic </w:t>
      </w:r>
      <w:r w:rsidR="0083192C">
        <w:rPr>
          <w:rFonts w:ascii="Arial" w:hAnsi="Arial" w:cs="Arial"/>
          <w:sz w:val="22"/>
          <w:szCs w:val="22"/>
        </w:rPr>
        <w:t>five-star resort hideaway.</w:t>
      </w:r>
    </w:p>
    <w:p w:rsidR="00643195" w:rsidRDefault="00643195" w:rsidP="0020451D">
      <w:pPr>
        <w:jc w:val="both"/>
        <w:rPr>
          <w:rFonts w:ascii="Arial" w:hAnsi="Arial" w:cs="Arial"/>
          <w:sz w:val="22"/>
          <w:szCs w:val="22"/>
        </w:rPr>
      </w:pPr>
    </w:p>
    <w:p w:rsidR="0046281C" w:rsidRPr="00643195" w:rsidRDefault="0046281C" w:rsidP="0020451D">
      <w:pPr>
        <w:jc w:val="both"/>
        <w:rPr>
          <w:rFonts w:ascii="Arial" w:hAnsi="Arial" w:cs="Arial"/>
          <w:sz w:val="22"/>
          <w:szCs w:val="22"/>
        </w:rPr>
      </w:pPr>
      <w:r w:rsidRPr="00643195">
        <w:rPr>
          <w:rFonts w:ascii="Arial" w:hAnsi="Arial" w:cs="Arial"/>
          <w:sz w:val="22"/>
          <w:szCs w:val="22"/>
        </w:rPr>
        <w:t>The Residences by A</w:t>
      </w:r>
      <w:r w:rsidR="00CB27CA">
        <w:rPr>
          <w:rFonts w:ascii="Arial" w:hAnsi="Arial" w:cs="Arial"/>
          <w:sz w:val="22"/>
          <w:szCs w:val="22"/>
        </w:rPr>
        <w:t>nantara</w:t>
      </w:r>
      <w:r w:rsidR="0083192C" w:rsidRPr="00643195">
        <w:rPr>
          <w:rFonts w:ascii="Arial" w:hAnsi="Arial" w:cs="Arial"/>
          <w:sz w:val="22"/>
          <w:szCs w:val="22"/>
        </w:rPr>
        <w:t xml:space="preserve"> </w:t>
      </w:r>
      <w:r w:rsidR="00643195">
        <w:rPr>
          <w:rFonts w:ascii="Arial" w:hAnsi="Arial" w:cs="Arial"/>
          <w:sz w:val="22"/>
          <w:szCs w:val="22"/>
        </w:rPr>
        <w:t xml:space="preserve">offers </w:t>
      </w:r>
      <w:r w:rsidR="005D02D6" w:rsidRPr="00643195">
        <w:rPr>
          <w:rFonts w:ascii="Arial" w:hAnsi="Arial" w:cs="Arial"/>
          <w:sz w:val="22"/>
          <w:szCs w:val="22"/>
        </w:rPr>
        <w:t>15 exclusive pool residences</w:t>
      </w:r>
      <w:r w:rsidRPr="00643195">
        <w:rPr>
          <w:rFonts w:ascii="Arial" w:hAnsi="Arial" w:cs="Arial"/>
          <w:sz w:val="22"/>
          <w:szCs w:val="22"/>
        </w:rPr>
        <w:t xml:space="preserve"> overlooking </w:t>
      </w:r>
      <w:r w:rsidR="00330269" w:rsidRPr="00643195">
        <w:rPr>
          <w:rFonts w:ascii="Arial" w:hAnsi="Arial" w:cs="Arial"/>
          <w:sz w:val="22"/>
          <w:szCs w:val="22"/>
        </w:rPr>
        <w:t xml:space="preserve">the </w:t>
      </w:r>
      <w:r w:rsidRPr="00643195">
        <w:rPr>
          <w:rFonts w:ascii="Arial" w:hAnsi="Arial" w:cs="Arial"/>
          <w:sz w:val="22"/>
          <w:szCs w:val="22"/>
        </w:rPr>
        <w:t>secluded Anantara Layan</w:t>
      </w:r>
      <w:r w:rsidR="0083192C" w:rsidRPr="00643195">
        <w:rPr>
          <w:rFonts w:ascii="Arial" w:hAnsi="Arial" w:cs="Arial"/>
          <w:sz w:val="22"/>
          <w:szCs w:val="22"/>
        </w:rPr>
        <w:t xml:space="preserve"> Phuket Resort</w:t>
      </w:r>
      <w:r w:rsidR="00330269" w:rsidRPr="00643195">
        <w:rPr>
          <w:rFonts w:ascii="Arial" w:hAnsi="Arial" w:cs="Arial"/>
          <w:sz w:val="22"/>
          <w:szCs w:val="22"/>
        </w:rPr>
        <w:t xml:space="preserve">, </w:t>
      </w:r>
      <w:r w:rsidR="00643195">
        <w:rPr>
          <w:rFonts w:ascii="Arial" w:hAnsi="Arial" w:cs="Arial"/>
          <w:sz w:val="22"/>
          <w:szCs w:val="22"/>
        </w:rPr>
        <w:t xml:space="preserve">a </w:t>
      </w:r>
      <w:r w:rsidR="00643195" w:rsidRPr="00643195">
        <w:rPr>
          <w:rFonts w:ascii="Arial" w:hAnsi="Arial" w:cs="Arial"/>
          <w:sz w:val="22"/>
          <w:szCs w:val="22"/>
          <w:shd w:val="clear" w:color="auto" w:fill="FFFFFF"/>
        </w:rPr>
        <w:t>tropi</w:t>
      </w:r>
      <w:r w:rsidR="00643195">
        <w:rPr>
          <w:rFonts w:ascii="Arial" w:hAnsi="Arial" w:cs="Arial"/>
          <w:sz w:val="22"/>
          <w:szCs w:val="22"/>
          <w:shd w:val="clear" w:color="auto" w:fill="FFFFFF"/>
        </w:rPr>
        <w:t xml:space="preserve">cal sanctuary in a tranquil beach </w:t>
      </w:r>
      <w:r w:rsidR="00643195" w:rsidRPr="00643195">
        <w:rPr>
          <w:rFonts w:ascii="Arial" w:hAnsi="Arial" w:cs="Arial"/>
          <w:sz w:val="22"/>
          <w:szCs w:val="22"/>
          <w:shd w:val="clear" w:color="auto" w:fill="FFFFFF"/>
        </w:rPr>
        <w:t>setting on Phuket</w:t>
      </w:r>
      <w:r w:rsidR="00643195">
        <w:rPr>
          <w:rFonts w:ascii="Arial" w:hAnsi="Arial" w:cs="Arial"/>
          <w:sz w:val="22"/>
          <w:szCs w:val="22"/>
          <w:shd w:val="clear" w:color="auto" w:fill="FFFFFF"/>
        </w:rPr>
        <w:t>’s stunning west</w:t>
      </w:r>
      <w:r w:rsidR="00643195" w:rsidRPr="00643195">
        <w:rPr>
          <w:rFonts w:ascii="Arial" w:hAnsi="Arial" w:cs="Arial"/>
          <w:sz w:val="22"/>
          <w:szCs w:val="22"/>
          <w:shd w:val="clear" w:color="auto" w:fill="FFFFFF"/>
        </w:rPr>
        <w:t xml:space="preserve"> coast</w:t>
      </w:r>
      <w:r w:rsidR="00643195">
        <w:rPr>
          <w:rFonts w:ascii="Arial" w:hAnsi="Arial" w:cs="Arial"/>
          <w:sz w:val="22"/>
          <w:szCs w:val="22"/>
          <w:shd w:val="clear" w:color="auto" w:fill="FFFFFF"/>
        </w:rPr>
        <w:t>.</w:t>
      </w:r>
      <w:r w:rsidR="00643195" w:rsidRPr="00643195">
        <w:rPr>
          <w:rFonts w:ascii="Arial" w:hAnsi="Arial" w:cs="Arial"/>
          <w:sz w:val="22"/>
          <w:szCs w:val="22"/>
          <w:shd w:val="clear" w:color="auto" w:fill="FFFFFF"/>
        </w:rPr>
        <w:t xml:space="preserve"> </w:t>
      </w:r>
    </w:p>
    <w:p w:rsidR="00702CCB" w:rsidRPr="008612F6" w:rsidRDefault="00702CCB" w:rsidP="0020451D">
      <w:pPr>
        <w:jc w:val="both"/>
        <w:rPr>
          <w:rFonts w:ascii="Arial" w:hAnsi="Arial" w:cs="Arial"/>
          <w:sz w:val="22"/>
          <w:szCs w:val="22"/>
        </w:rPr>
      </w:pPr>
    </w:p>
    <w:p w:rsidR="00CC7BFA" w:rsidRPr="00CC7BFA" w:rsidRDefault="00CC7BFA" w:rsidP="00CC7BFA">
      <w:pPr>
        <w:jc w:val="both"/>
        <w:rPr>
          <w:rFonts w:ascii="Arial" w:hAnsi="Arial" w:cs="Arial"/>
          <w:sz w:val="22"/>
          <w:szCs w:val="22"/>
        </w:rPr>
      </w:pPr>
      <w:r w:rsidRPr="00CC7BFA">
        <w:rPr>
          <w:rFonts w:ascii="Arial" w:hAnsi="Arial" w:cs="Arial"/>
          <w:sz w:val="22"/>
          <w:szCs w:val="22"/>
        </w:rPr>
        <w:t xml:space="preserve">Four of the individually-designed two-storey three to five-bedroom residences, with sizes ranging from 1700sqm – 2200sqm, have been unveiled to launch the development in time for the busy Christmas/New Year season. The fully furnished and equipped residences have been added to the room portfolio of Anantara </w:t>
      </w:r>
      <w:proofErr w:type="spellStart"/>
      <w:r w:rsidRPr="00CC7BFA">
        <w:rPr>
          <w:rFonts w:ascii="Arial" w:hAnsi="Arial" w:cs="Arial"/>
          <w:sz w:val="22"/>
          <w:szCs w:val="22"/>
        </w:rPr>
        <w:t>Layan</w:t>
      </w:r>
      <w:proofErr w:type="spellEnd"/>
      <w:r w:rsidRPr="00CC7BFA">
        <w:rPr>
          <w:rFonts w:ascii="Arial" w:hAnsi="Arial" w:cs="Arial"/>
          <w:sz w:val="22"/>
          <w:szCs w:val="22"/>
        </w:rPr>
        <w:t xml:space="preserve"> for holiday bookings by families or groups and are also offered for both freehold and long leasehold ownership, with prices starting from US$6 million. </w:t>
      </w:r>
    </w:p>
    <w:p w:rsidR="00702CCB" w:rsidRPr="00702CCB" w:rsidRDefault="00702CCB" w:rsidP="0020451D">
      <w:pPr>
        <w:jc w:val="both"/>
        <w:rPr>
          <w:rFonts w:ascii="Arial" w:hAnsi="Arial" w:cs="Arial"/>
          <w:sz w:val="22"/>
          <w:szCs w:val="22"/>
        </w:rPr>
      </w:pPr>
    </w:p>
    <w:p w:rsidR="0083192C" w:rsidRPr="0083192C" w:rsidRDefault="0083192C" w:rsidP="0020451D">
      <w:pPr>
        <w:jc w:val="both"/>
        <w:rPr>
          <w:rFonts w:ascii="Arial" w:hAnsi="Arial" w:cs="Arial"/>
          <w:b/>
          <w:bCs/>
          <w:sz w:val="22"/>
          <w:szCs w:val="22"/>
        </w:rPr>
      </w:pPr>
      <w:r w:rsidRPr="0083192C">
        <w:rPr>
          <w:rFonts w:ascii="Arial" w:hAnsi="Arial" w:cs="Arial"/>
          <w:b/>
          <w:bCs/>
          <w:sz w:val="22"/>
          <w:szCs w:val="22"/>
        </w:rPr>
        <w:t>Privacy and luxury</w:t>
      </w:r>
      <w:r w:rsidR="00D33DA5">
        <w:rPr>
          <w:rFonts w:ascii="Arial" w:hAnsi="Arial" w:cs="Arial"/>
          <w:b/>
          <w:bCs/>
          <w:sz w:val="22"/>
          <w:szCs w:val="22"/>
        </w:rPr>
        <w:t xml:space="preserve"> in every detail</w:t>
      </w:r>
    </w:p>
    <w:p w:rsidR="00643195" w:rsidRDefault="00643195" w:rsidP="0020451D">
      <w:pPr>
        <w:jc w:val="both"/>
        <w:rPr>
          <w:rFonts w:ascii="Arial" w:hAnsi="Arial" w:cs="Arial"/>
          <w:sz w:val="22"/>
          <w:szCs w:val="22"/>
        </w:rPr>
      </w:pPr>
    </w:p>
    <w:p w:rsidR="0046281C" w:rsidRPr="00702CCB" w:rsidRDefault="0046281C" w:rsidP="0020451D">
      <w:pPr>
        <w:jc w:val="both"/>
        <w:rPr>
          <w:rFonts w:ascii="Arial" w:hAnsi="Arial" w:cs="Arial"/>
          <w:sz w:val="22"/>
          <w:szCs w:val="22"/>
        </w:rPr>
      </w:pPr>
      <w:r w:rsidRPr="00702CCB">
        <w:rPr>
          <w:rFonts w:ascii="Arial" w:hAnsi="Arial" w:cs="Arial"/>
          <w:sz w:val="22"/>
          <w:szCs w:val="22"/>
        </w:rPr>
        <w:t xml:space="preserve">These superb sanctuaries provide complete privacy and luxury in every detail, with elegantly furnished living and dining rooms, fully-fitted kitchens, deluxe bedrooms with spacious en-suite </w:t>
      </w:r>
      <w:r w:rsidR="00643195">
        <w:rPr>
          <w:rFonts w:ascii="Arial" w:hAnsi="Arial" w:cs="Arial"/>
          <w:sz w:val="22"/>
          <w:szCs w:val="22"/>
        </w:rPr>
        <w:t xml:space="preserve">bathrooms, </w:t>
      </w:r>
      <w:r w:rsidRPr="00702CCB">
        <w:rPr>
          <w:rFonts w:ascii="Arial" w:hAnsi="Arial" w:cs="Arial"/>
          <w:sz w:val="22"/>
          <w:szCs w:val="22"/>
        </w:rPr>
        <w:t>media entertainment and spa rooms, as well as accommodation for live-in butlers and chefs.</w:t>
      </w:r>
    </w:p>
    <w:p w:rsidR="00702CCB" w:rsidRPr="00702CCB" w:rsidRDefault="00702CCB" w:rsidP="0020451D">
      <w:pPr>
        <w:jc w:val="both"/>
        <w:rPr>
          <w:rFonts w:ascii="Arial" w:hAnsi="Arial" w:cs="Arial"/>
          <w:sz w:val="22"/>
          <w:szCs w:val="22"/>
        </w:rPr>
      </w:pPr>
    </w:p>
    <w:p w:rsidR="0046281C" w:rsidRPr="00702CCB" w:rsidRDefault="0046281C" w:rsidP="0020451D">
      <w:pPr>
        <w:jc w:val="both"/>
        <w:rPr>
          <w:rFonts w:ascii="Arial" w:hAnsi="Arial" w:cs="Arial"/>
          <w:sz w:val="22"/>
          <w:szCs w:val="22"/>
        </w:rPr>
      </w:pPr>
      <w:r w:rsidRPr="00702CCB">
        <w:rPr>
          <w:rFonts w:ascii="Arial" w:hAnsi="Arial" w:cs="Arial"/>
          <w:sz w:val="22"/>
          <w:szCs w:val="22"/>
        </w:rPr>
        <w:t xml:space="preserve">Outside, rooftop decks and </w:t>
      </w:r>
      <w:r w:rsidR="0020451D">
        <w:rPr>
          <w:rFonts w:ascii="Arial" w:hAnsi="Arial" w:cs="Arial"/>
          <w:sz w:val="22"/>
          <w:szCs w:val="22"/>
        </w:rPr>
        <w:t xml:space="preserve">sweeping pool decks, with Thai </w:t>
      </w:r>
      <w:proofErr w:type="spellStart"/>
      <w:r w:rsidR="0020451D">
        <w:rPr>
          <w:rFonts w:ascii="Arial" w:hAnsi="Arial" w:cs="Arial"/>
          <w:sz w:val="22"/>
          <w:szCs w:val="22"/>
        </w:rPr>
        <w:t>s</w:t>
      </w:r>
      <w:r w:rsidRPr="00702CCB">
        <w:rPr>
          <w:rFonts w:ascii="Arial" w:hAnsi="Arial" w:cs="Arial"/>
          <w:sz w:val="22"/>
          <w:szCs w:val="22"/>
        </w:rPr>
        <w:t>alas</w:t>
      </w:r>
      <w:proofErr w:type="spellEnd"/>
      <w:r w:rsidRPr="00702CCB">
        <w:rPr>
          <w:rFonts w:ascii="Arial" w:hAnsi="Arial" w:cs="Arial"/>
          <w:sz w:val="22"/>
          <w:szCs w:val="22"/>
        </w:rPr>
        <w:t xml:space="preserve"> and generously-sized 21 metre infinity pools, are perfect for sunset relaxation </w:t>
      </w:r>
      <w:r w:rsidR="00643195">
        <w:rPr>
          <w:rFonts w:ascii="Arial" w:hAnsi="Arial" w:cs="Arial"/>
          <w:sz w:val="22"/>
          <w:szCs w:val="22"/>
        </w:rPr>
        <w:t xml:space="preserve">or entertaining </w:t>
      </w:r>
      <w:r w:rsidRPr="00702CCB">
        <w:rPr>
          <w:rFonts w:ascii="Arial" w:hAnsi="Arial" w:cs="Arial"/>
          <w:sz w:val="22"/>
          <w:szCs w:val="22"/>
        </w:rPr>
        <w:t xml:space="preserve">with panoramic views across the </w:t>
      </w:r>
      <w:r w:rsidR="00643195">
        <w:rPr>
          <w:rFonts w:ascii="Arial" w:hAnsi="Arial" w:cs="Arial"/>
          <w:sz w:val="22"/>
          <w:szCs w:val="22"/>
        </w:rPr>
        <w:t xml:space="preserve">tranquil </w:t>
      </w:r>
      <w:r w:rsidRPr="00702CCB">
        <w:rPr>
          <w:rFonts w:ascii="Arial" w:hAnsi="Arial" w:cs="Arial"/>
          <w:sz w:val="22"/>
          <w:szCs w:val="22"/>
        </w:rPr>
        <w:t xml:space="preserve">Andaman Sea. </w:t>
      </w:r>
    </w:p>
    <w:p w:rsidR="00702CCB" w:rsidRPr="00702CCB" w:rsidRDefault="00702CCB" w:rsidP="0020451D">
      <w:pPr>
        <w:jc w:val="both"/>
        <w:rPr>
          <w:rFonts w:ascii="Arial" w:hAnsi="Arial" w:cs="Arial"/>
          <w:sz w:val="22"/>
          <w:szCs w:val="22"/>
        </w:rPr>
      </w:pPr>
    </w:p>
    <w:p w:rsidR="0046281C" w:rsidRDefault="00CC7BFA" w:rsidP="0020451D">
      <w:pPr>
        <w:jc w:val="both"/>
        <w:rPr>
          <w:rFonts w:ascii="Arial" w:hAnsi="Arial" w:cs="Arial"/>
          <w:sz w:val="22"/>
          <w:szCs w:val="22"/>
        </w:rPr>
      </w:pPr>
      <w:r>
        <w:rPr>
          <w:rFonts w:ascii="Arial" w:hAnsi="Arial" w:cs="Arial"/>
          <w:sz w:val="22"/>
          <w:szCs w:val="22"/>
        </w:rPr>
        <w:t xml:space="preserve">Designed </w:t>
      </w:r>
      <w:r w:rsidR="0046281C" w:rsidRPr="00702CCB">
        <w:rPr>
          <w:rFonts w:ascii="Arial" w:hAnsi="Arial" w:cs="Arial"/>
          <w:sz w:val="22"/>
          <w:szCs w:val="22"/>
        </w:rPr>
        <w:t xml:space="preserve">to incorporate authentic luxury in a modern interpretation of classic Asian design, </w:t>
      </w:r>
      <w:r w:rsidR="00643195">
        <w:rPr>
          <w:rFonts w:ascii="Arial" w:hAnsi="Arial" w:cs="Arial"/>
          <w:sz w:val="22"/>
          <w:szCs w:val="22"/>
        </w:rPr>
        <w:t xml:space="preserve">The Residences </w:t>
      </w:r>
      <w:r w:rsidR="0046281C" w:rsidRPr="00702CCB">
        <w:rPr>
          <w:rFonts w:ascii="Arial" w:hAnsi="Arial" w:cs="Arial"/>
          <w:sz w:val="22"/>
          <w:szCs w:val="22"/>
        </w:rPr>
        <w:t>feature exceptiona</w:t>
      </w:r>
      <w:r w:rsidR="00C978F0">
        <w:rPr>
          <w:rFonts w:ascii="Arial" w:hAnsi="Arial" w:cs="Arial"/>
          <w:sz w:val="22"/>
          <w:szCs w:val="22"/>
        </w:rPr>
        <w:t>l living space enhanced by high</w:t>
      </w:r>
      <w:r w:rsidR="0046281C" w:rsidRPr="00702CCB">
        <w:rPr>
          <w:rFonts w:ascii="Arial" w:hAnsi="Arial" w:cs="Arial"/>
          <w:sz w:val="22"/>
          <w:szCs w:val="22"/>
        </w:rPr>
        <w:t xml:space="preserve"> vaulted ceilings, floor-to-ceiling windows that provide expansive views</w:t>
      </w:r>
      <w:r w:rsidR="00643195">
        <w:rPr>
          <w:rFonts w:ascii="Arial" w:hAnsi="Arial" w:cs="Arial"/>
          <w:sz w:val="22"/>
          <w:szCs w:val="22"/>
        </w:rPr>
        <w:t xml:space="preserve"> of Layan Beach </w:t>
      </w:r>
      <w:r w:rsidR="0046281C" w:rsidRPr="00702CCB">
        <w:rPr>
          <w:rFonts w:ascii="Arial" w:hAnsi="Arial" w:cs="Arial"/>
          <w:sz w:val="22"/>
          <w:szCs w:val="22"/>
        </w:rPr>
        <w:t xml:space="preserve">and open </w:t>
      </w:r>
      <w:r w:rsidR="00643195">
        <w:rPr>
          <w:rFonts w:ascii="Arial" w:hAnsi="Arial" w:cs="Arial"/>
          <w:sz w:val="22"/>
          <w:szCs w:val="22"/>
        </w:rPr>
        <w:t xml:space="preserve">sweeping </w:t>
      </w:r>
      <w:r w:rsidR="0046281C" w:rsidRPr="00702CCB">
        <w:rPr>
          <w:rFonts w:ascii="Arial" w:hAnsi="Arial" w:cs="Arial"/>
          <w:sz w:val="22"/>
          <w:szCs w:val="22"/>
        </w:rPr>
        <w:t xml:space="preserve">stairways. </w:t>
      </w:r>
    </w:p>
    <w:p w:rsidR="008612F6" w:rsidRDefault="008612F6" w:rsidP="0020451D">
      <w:pPr>
        <w:jc w:val="both"/>
        <w:rPr>
          <w:rFonts w:ascii="Arial" w:hAnsi="Arial" w:cs="Arial"/>
          <w:sz w:val="22"/>
          <w:szCs w:val="22"/>
        </w:rPr>
      </w:pPr>
    </w:p>
    <w:p w:rsidR="0046281C" w:rsidRPr="0080529A" w:rsidRDefault="0046281C" w:rsidP="0020451D">
      <w:pPr>
        <w:jc w:val="both"/>
        <w:rPr>
          <w:rFonts w:ascii="Arial" w:hAnsi="Arial" w:cs="Arial"/>
          <w:color w:val="000000" w:themeColor="text1"/>
          <w:sz w:val="22"/>
          <w:szCs w:val="22"/>
        </w:rPr>
      </w:pPr>
      <w:r w:rsidRPr="00702CCB">
        <w:rPr>
          <w:rFonts w:ascii="Arial" w:hAnsi="Arial" w:cs="Arial"/>
          <w:sz w:val="22"/>
          <w:szCs w:val="22"/>
        </w:rPr>
        <w:t>Upstairs,</w:t>
      </w:r>
      <w:r w:rsidR="00B028C4">
        <w:rPr>
          <w:rFonts w:ascii="Arial" w:hAnsi="Arial" w:cs="Arial"/>
          <w:sz w:val="22"/>
          <w:szCs w:val="22"/>
        </w:rPr>
        <w:t xml:space="preserve"> </w:t>
      </w:r>
      <w:r w:rsidRPr="00702CCB">
        <w:rPr>
          <w:rFonts w:ascii="Arial" w:hAnsi="Arial" w:cs="Arial"/>
          <w:sz w:val="22"/>
          <w:szCs w:val="22"/>
        </w:rPr>
        <w:t>master bedrooms, lounges and dining rooms open onto the outdoor decks with</w:t>
      </w:r>
      <w:r w:rsidR="000E09EA">
        <w:rPr>
          <w:rFonts w:ascii="Arial" w:hAnsi="Arial" w:cs="Arial"/>
          <w:sz w:val="22"/>
          <w:szCs w:val="22"/>
        </w:rPr>
        <w:t xml:space="preserve"> their</w:t>
      </w:r>
      <w:r w:rsidRPr="00702CCB">
        <w:rPr>
          <w:rFonts w:ascii="Arial" w:hAnsi="Arial" w:cs="Arial"/>
          <w:sz w:val="22"/>
          <w:szCs w:val="22"/>
        </w:rPr>
        <w:t xml:space="preserve"> infinit</w:t>
      </w:r>
      <w:r w:rsidR="000E09EA">
        <w:rPr>
          <w:rFonts w:ascii="Arial" w:hAnsi="Arial" w:cs="Arial"/>
          <w:sz w:val="22"/>
          <w:szCs w:val="22"/>
        </w:rPr>
        <w:t xml:space="preserve">y pools and Thai salas for relaxed </w:t>
      </w:r>
      <w:r w:rsidRPr="00702CCB">
        <w:rPr>
          <w:rFonts w:ascii="Arial" w:hAnsi="Arial" w:cs="Arial"/>
          <w:sz w:val="22"/>
          <w:szCs w:val="22"/>
        </w:rPr>
        <w:t>socialising. Further bedrooms are downstairs, to</w:t>
      </w:r>
      <w:r w:rsidR="00FE3554">
        <w:rPr>
          <w:rFonts w:ascii="Arial" w:hAnsi="Arial" w:cs="Arial"/>
          <w:sz w:val="22"/>
          <w:szCs w:val="22"/>
        </w:rPr>
        <w:t xml:space="preserve">gether with studies, </w:t>
      </w:r>
      <w:r w:rsidRPr="00702CCB">
        <w:rPr>
          <w:rFonts w:ascii="Arial" w:hAnsi="Arial" w:cs="Arial"/>
          <w:sz w:val="22"/>
          <w:szCs w:val="22"/>
        </w:rPr>
        <w:t>kitchens and staff accommodation.</w:t>
      </w:r>
      <w:r w:rsidR="00432BF9">
        <w:rPr>
          <w:rFonts w:ascii="Arial" w:hAnsi="Arial" w:cs="Arial"/>
          <w:sz w:val="22"/>
          <w:szCs w:val="22"/>
        </w:rPr>
        <w:t xml:space="preserve"> Some residences</w:t>
      </w:r>
      <w:r w:rsidR="00FE3554">
        <w:rPr>
          <w:rFonts w:ascii="Arial" w:hAnsi="Arial" w:cs="Arial"/>
          <w:sz w:val="22"/>
          <w:szCs w:val="22"/>
        </w:rPr>
        <w:t xml:space="preserve"> also feature spa and gym rooms.</w:t>
      </w:r>
    </w:p>
    <w:p w:rsidR="00702CCB" w:rsidRPr="00702CCB" w:rsidRDefault="00702CCB" w:rsidP="0020451D">
      <w:pPr>
        <w:jc w:val="both"/>
        <w:rPr>
          <w:rFonts w:ascii="Arial" w:hAnsi="Arial" w:cs="Arial"/>
          <w:sz w:val="22"/>
          <w:szCs w:val="22"/>
        </w:rPr>
      </w:pPr>
    </w:p>
    <w:p w:rsidR="00CC7BFA" w:rsidRDefault="00CC7BFA" w:rsidP="0020451D">
      <w:pPr>
        <w:jc w:val="both"/>
        <w:rPr>
          <w:rFonts w:ascii="Arial" w:hAnsi="Arial" w:cs="Arial"/>
          <w:sz w:val="22"/>
          <w:szCs w:val="22"/>
        </w:rPr>
      </w:pPr>
    </w:p>
    <w:p w:rsidR="00CC7BFA" w:rsidRDefault="00CC7BFA" w:rsidP="0020451D">
      <w:pPr>
        <w:jc w:val="both"/>
        <w:rPr>
          <w:rFonts w:ascii="Arial" w:hAnsi="Arial" w:cs="Arial"/>
          <w:sz w:val="22"/>
          <w:szCs w:val="22"/>
        </w:rPr>
      </w:pPr>
    </w:p>
    <w:p w:rsidR="0080529A" w:rsidRDefault="0080529A" w:rsidP="0020451D">
      <w:pPr>
        <w:jc w:val="both"/>
        <w:rPr>
          <w:rFonts w:ascii="Arial" w:hAnsi="Arial" w:cs="Arial"/>
          <w:sz w:val="22"/>
          <w:szCs w:val="22"/>
        </w:rPr>
      </w:pPr>
      <w:r>
        <w:rPr>
          <w:rFonts w:ascii="Arial" w:hAnsi="Arial" w:cs="Arial"/>
          <w:sz w:val="22"/>
          <w:szCs w:val="22"/>
        </w:rPr>
        <w:t>In an eye-catching feature, glass skylights on the floors of the infini</w:t>
      </w:r>
      <w:r w:rsidR="003564EA">
        <w:rPr>
          <w:rFonts w:ascii="Arial" w:hAnsi="Arial" w:cs="Arial"/>
          <w:sz w:val="22"/>
          <w:szCs w:val="22"/>
        </w:rPr>
        <w:t xml:space="preserve">ty pools shed </w:t>
      </w:r>
      <w:r w:rsidR="00DB63D5">
        <w:rPr>
          <w:rFonts w:ascii="Arial" w:hAnsi="Arial" w:cs="Arial"/>
          <w:sz w:val="22"/>
          <w:szCs w:val="22"/>
        </w:rPr>
        <w:t xml:space="preserve">additional </w:t>
      </w:r>
      <w:r w:rsidR="003564EA">
        <w:rPr>
          <w:rFonts w:ascii="Arial" w:hAnsi="Arial" w:cs="Arial"/>
          <w:sz w:val="22"/>
          <w:szCs w:val="22"/>
        </w:rPr>
        <w:t>natural</w:t>
      </w:r>
      <w:r>
        <w:rPr>
          <w:rFonts w:ascii="Arial" w:hAnsi="Arial" w:cs="Arial"/>
          <w:sz w:val="22"/>
          <w:szCs w:val="22"/>
        </w:rPr>
        <w:t xml:space="preserve"> light into rooms below.</w:t>
      </w:r>
    </w:p>
    <w:p w:rsidR="00643195" w:rsidRDefault="00643195" w:rsidP="0020451D">
      <w:pPr>
        <w:jc w:val="both"/>
        <w:rPr>
          <w:rFonts w:ascii="Arial" w:hAnsi="Arial" w:cs="Arial"/>
          <w:sz w:val="22"/>
          <w:szCs w:val="22"/>
        </w:rPr>
      </w:pPr>
    </w:p>
    <w:p w:rsidR="002B365C" w:rsidRPr="008612F6" w:rsidRDefault="00CC7BFA" w:rsidP="0020451D">
      <w:pPr>
        <w:jc w:val="both"/>
        <w:rPr>
          <w:rFonts w:ascii="Arial" w:hAnsi="Arial" w:cs="Arial"/>
          <w:sz w:val="22"/>
          <w:szCs w:val="22"/>
        </w:rPr>
      </w:pPr>
      <w:r>
        <w:rPr>
          <w:rFonts w:ascii="Arial" w:hAnsi="Arial" w:cs="Arial"/>
          <w:sz w:val="22"/>
          <w:szCs w:val="22"/>
        </w:rPr>
        <w:t xml:space="preserve">The Residences’ </w:t>
      </w:r>
      <w:r w:rsidR="002B365C">
        <w:rPr>
          <w:rFonts w:ascii="Arial" w:hAnsi="Arial" w:cs="Arial"/>
          <w:sz w:val="22"/>
          <w:szCs w:val="22"/>
        </w:rPr>
        <w:t xml:space="preserve">stylish Thai culture-inspired design </w:t>
      </w:r>
      <w:r>
        <w:rPr>
          <w:rFonts w:ascii="Arial" w:hAnsi="Arial" w:cs="Arial"/>
          <w:sz w:val="22"/>
          <w:szCs w:val="22"/>
        </w:rPr>
        <w:t xml:space="preserve">has been </w:t>
      </w:r>
      <w:proofErr w:type="spellStart"/>
      <w:r w:rsidR="00754217">
        <w:rPr>
          <w:rFonts w:ascii="Arial" w:hAnsi="Arial" w:cs="Arial"/>
          <w:sz w:val="22"/>
          <w:szCs w:val="22"/>
        </w:rPr>
        <w:t>recognis</w:t>
      </w:r>
      <w:r w:rsidR="00110A74">
        <w:rPr>
          <w:rFonts w:ascii="Arial" w:hAnsi="Arial" w:cs="Arial"/>
          <w:sz w:val="22"/>
          <w:szCs w:val="22"/>
        </w:rPr>
        <w:t>ed</w:t>
      </w:r>
      <w:proofErr w:type="spellEnd"/>
      <w:r w:rsidR="00110A74">
        <w:rPr>
          <w:rFonts w:ascii="Arial" w:hAnsi="Arial" w:cs="Arial"/>
          <w:sz w:val="22"/>
          <w:szCs w:val="22"/>
        </w:rPr>
        <w:t xml:space="preserve"> </w:t>
      </w:r>
      <w:r w:rsidR="002B365C">
        <w:rPr>
          <w:rFonts w:ascii="Arial" w:hAnsi="Arial" w:cs="Arial"/>
          <w:sz w:val="22"/>
          <w:szCs w:val="22"/>
        </w:rPr>
        <w:t>with</w:t>
      </w:r>
      <w:r w:rsidR="002B365C" w:rsidRPr="008612F6">
        <w:rPr>
          <w:rFonts w:ascii="Arial" w:hAnsi="Arial" w:cs="Arial"/>
          <w:sz w:val="22"/>
          <w:szCs w:val="22"/>
        </w:rPr>
        <w:t xml:space="preserve"> </w:t>
      </w:r>
      <w:r>
        <w:rPr>
          <w:rFonts w:ascii="Arial" w:hAnsi="Arial" w:cs="Arial"/>
          <w:sz w:val="22"/>
          <w:szCs w:val="22"/>
        </w:rPr>
        <w:t xml:space="preserve">the </w:t>
      </w:r>
      <w:r w:rsidR="002B365C" w:rsidRPr="008612F6">
        <w:rPr>
          <w:rFonts w:ascii="Arial" w:hAnsi="Arial" w:cs="Arial"/>
          <w:sz w:val="22"/>
          <w:szCs w:val="22"/>
        </w:rPr>
        <w:t>“Best R</w:t>
      </w:r>
      <w:r w:rsidR="002B365C">
        <w:rPr>
          <w:rFonts w:ascii="Arial" w:hAnsi="Arial" w:cs="Arial"/>
          <w:sz w:val="22"/>
          <w:szCs w:val="22"/>
        </w:rPr>
        <w:t>esiden</w:t>
      </w:r>
      <w:r>
        <w:rPr>
          <w:rFonts w:ascii="Arial" w:hAnsi="Arial" w:cs="Arial"/>
          <w:sz w:val="22"/>
          <w:szCs w:val="22"/>
        </w:rPr>
        <w:t xml:space="preserve">tial Interior Design” awards at </w:t>
      </w:r>
      <w:r w:rsidR="002B365C">
        <w:rPr>
          <w:rFonts w:ascii="Arial" w:hAnsi="Arial" w:cs="Arial"/>
          <w:sz w:val="22"/>
          <w:szCs w:val="22"/>
        </w:rPr>
        <w:t xml:space="preserve">both the </w:t>
      </w:r>
      <w:r w:rsidR="002B365C" w:rsidRPr="008612F6">
        <w:rPr>
          <w:rFonts w:ascii="Arial" w:hAnsi="Arial" w:cs="Arial"/>
          <w:sz w:val="22"/>
          <w:szCs w:val="22"/>
        </w:rPr>
        <w:t>Thailand Property Awards 2015</w:t>
      </w:r>
      <w:r w:rsidR="002B365C">
        <w:rPr>
          <w:rFonts w:ascii="Arial" w:hAnsi="Arial" w:cs="Arial"/>
          <w:sz w:val="22"/>
          <w:szCs w:val="22"/>
        </w:rPr>
        <w:t xml:space="preserve"> and </w:t>
      </w:r>
      <w:r>
        <w:rPr>
          <w:rFonts w:ascii="Arial" w:hAnsi="Arial" w:cs="Arial"/>
          <w:sz w:val="22"/>
          <w:szCs w:val="22"/>
        </w:rPr>
        <w:t xml:space="preserve">the </w:t>
      </w:r>
      <w:r w:rsidR="002B365C">
        <w:rPr>
          <w:rFonts w:ascii="Arial" w:hAnsi="Arial" w:cs="Arial"/>
          <w:sz w:val="22"/>
          <w:szCs w:val="22"/>
        </w:rPr>
        <w:t>South East Asia Property Awards 2015</w:t>
      </w:r>
      <w:r w:rsidR="002B365C" w:rsidRPr="008612F6">
        <w:rPr>
          <w:rFonts w:ascii="Arial" w:hAnsi="Arial" w:cs="Arial"/>
          <w:sz w:val="22"/>
          <w:szCs w:val="22"/>
        </w:rPr>
        <w:t>.</w:t>
      </w:r>
    </w:p>
    <w:p w:rsidR="00643195" w:rsidRPr="00702CCB" w:rsidRDefault="00643195" w:rsidP="0020451D">
      <w:pPr>
        <w:jc w:val="both"/>
        <w:rPr>
          <w:rFonts w:ascii="Arial" w:hAnsi="Arial" w:cs="Arial"/>
          <w:sz w:val="22"/>
          <w:szCs w:val="22"/>
        </w:rPr>
      </w:pPr>
    </w:p>
    <w:p w:rsidR="0083192C" w:rsidRPr="00643195" w:rsidRDefault="00B20415" w:rsidP="0020451D">
      <w:pPr>
        <w:tabs>
          <w:tab w:val="left" w:pos="6602"/>
        </w:tabs>
        <w:jc w:val="both"/>
        <w:rPr>
          <w:rFonts w:ascii="Arial" w:hAnsi="Arial" w:cs="Arial"/>
          <w:sz w:val="22"/>
          <w:szCs w:val="22"/>
        </w:rPr>
      </w:pPr>
      <w:r>
        <w:rPr>
          <w:rFonts w:ascii="Arial" w:hAnsi="Arial" w:cs="Arial"/>
          <w:b/>
          <w:bCs/>
          <w:sz w:val="22"/>
          <w:szCs w:val="22"/>
        </w:rPr>
        <w:t>Superb r</w:t>
      </w:r>
      <w:r w:rsidR="0083192C" w:rsidRPr="0083192C">
        <w:rPr>
          <w:rFonts w:ascii="Arial" w:hAnsi="Arial" w:cs="Arial"/>
          <w:b/>
          <w:bCs/>
          <w:sz w:val="22"/>
          <w:szCs w:val="22"/>
        </w:rPr>
        <w:t>esort facilities</w:t>
      </w:r>
    </w:p>
    <w:p w:rsidR="00643195" w:rsidRPr="0083192C" w:rsidRDefault="00643195" w:rsidP="0020451D">
      <w:pPr>
        <w:jc w:val="both"/>
        <w:rPr>
          <w:rFonts w:ascii="Arial" w:hAnsi="Arial" w:cs="Arial"/>
          <w:b/>
          <w:bCs/>
          <w:sz w:val="22"/>
          <w:szCs w:val="22"/>
        </w:rPr>
      </w:pPr>
    </w:p>
    <w:p w:rsidR="001C45BB" w:rsidRDefault="003564EA" w:rsidP="0020451D">
      <w:pPr>
        <w:jc w:val="both"/>
        <w:rPr>
          <w:rFonts w:ascii="Arial" w:hAnsi="Arial" w:cs="Arial"/>
          <w:sz w:val="22"/>
          <w:szCs w:val="22"/>
        </w:rPr>
      </w:pPr>
      <w:r>
        <w:rPr>
          <w:rFonts w:ascii="Arial" w:hAnsi="Arial" w:cs="Arial"/>
          <w:sz w:val="22"/>
          <w:szCs w:val="22"/>
        </w:rPr>
        <w:t xml:space="preserve">Live-in </w:t>
      </w:r>
      <w:r w:rsidR="0046281C" w:rsidRPr="00702CCB">
        <w:rPr>
          <w:rFonts w:ascii="Arial" w:hAnsi="Arial" w:cs="Arial"/>
          <w:sz w:val="22"/>
          <w:szCs w:val="22"/>
        </w:rPr>
        <w:t xml:space="preserve">private </w:t>
      </w:r>
      <w:r w:rsidR="00FE3554">
        <w:rPr>
          <w:rFonts w:ascii="Arial" w:hAnsi="Arial" w:cs="Arial"/>
          <w:sz w:val="22"/>
          <w:szCs w:val="22"/>
        </w:rPr>
        <w:t>butlers</w:t>
      </w:r>
      <w:r w:rsidR="001C45BB">
        <w:rPr>
          <w:rFonts w:ascii="Arial" w:hAnsi="Arial" w:cs="Arial"/>
          <w:sz w:val="22"/>
          <w:szCs w:val="22"/>
        </w:rPr>
        <w:t>, as</w:t>
      </w:r>
      <w:r w:rsidR="005D02D6">
        <w:rPr>
          <w:rFonts w:ascii="Arial" w:hAnsi="Arial" w:cs="Arial"/>
          <w:sz w:val="22"/>
          <w:szCs w:val="22"/>
        </w:rPr>
        <w:t xml:space="preserve"> well as visiting spa </w:t>
      </w:r>
      <w:r w:rsidR="00FE3554">
        <w:rPr>
          <w:rFonts w:ascii="Arial" w:hAnsi="Arial" w:cs="Arial"/>
          <w:sz w:val="22"/>
          <w:szCs w:val="22"/>
        </w:rPr>
        <w:t>practitioners</w:t>
      </w:r>
      <w:r w:rsidR="001C45BB">
        <w:rPr>
          <w:rFonts w:ascii="Arial" w:hAnsi="Arial" w:cs="Arial"/>
          <w:sz w:val="22"/>
          <w:szCs w:val="22"/>
        </w:rPr>
        <w:t xml:space="preserve"> from the resort’s Anantara Spa,</w:t>
      </w:r>
      <w:r w:rsidR="00330269">
        <w:rPr>
          <w:rFonts w:ascii="Arial" w:hAnsi="Arial" w:cs="Arial"/>
          <w:sz w:val="22"/>
          <w:szCs w:val="22"/>
        </w:rPr>
        <w:t xml:space="preserve"> enable residents</w:t>
      </w:r>
      <w:r w:rsidR="0083192C">
        <w:rPr>
          <w:rFonts w:ascii="Arial" w:hAnsi="Arial" w:cs="Arial"/>
          <w:sz w:val="22"/>
          <w:szCs w:val="22"/>
        </w:rPr>
        <w:t xml:space="preserve"> and guests</w:t>
      </w:r>
      <w:r w:rsidR="00330269">
        <w:rPr>
          <w:rFonts w:ascii="Arial" w:hAnsi="Arial" w:cs="Arial"/>
          <w:sz w:val="22"/>
          <w:szCs w:val="22"/>
        </w:rPr>
        <w:t xml:space="preserve"> </w:t>
      </w:r>
      <w:r w:rsidR="0046281C" w:rsidRPr="00702CCB">
        <w:rPr>
          <w:rFonts w:ascii="Arial" w:hAnsi="Arial" w:cs="Arial"/>
          <w:sz w:val="22"/>
          <w:szCs w:val="22"/>
        </w:rPr>
        <w:t xml:space="preserve">to tailor </w:t>
      </w:r>
      <w:r w:rsidR="00D33DA5">
        <w:rPr>
          <w:rFonts w:ascii="Arial" w:hAnsi="Arial" w:cs="Arial"/>
          <w:sz w:val="22"/>
          <w:szCs w:val="22"/>
        </w:rPr>
        <w:t xml:space="preserve">their own </w:t>
      </w:r>
      <w:r w:rsidR="0046281C" w:rsidRPr="00702CCB">
        <w:rPr>
          <w:rFonts w:ascii="Arial" w:hAnsi="Arial" w:cs="Arial"/>
          <w:sz w:val="22"/>
          <w:szCs w:val="22"/>
        </w:rPr>
        <w:t>bespoke dining preferences</w:t>
      </w:r>
      <w:r w:rsidR="001C45BB">
        <w:rPr>
          <w:rFonts w:ascii="Arial" w:hAnsi="Arial" w:cs="Arial"/>
          <w:sz w:val="22"/>
          <w:szCs w:val="22"/>
        </w:rPr>
        <w:t xml:space="preserve"> and spa treatments</w:t>
      </w:r>
      <w:r w:rsidR="0046281C" w:rsidRPr="00702CCB">
        <w:rPr>
          <w:rFonts w:ascii="Arial" w:hAnsi="Arial" w:cs="Arial"/>
          <w:sz w:val="22"/>
          <w:szCs w:val="22"/>
        </w:rPr>
        <w:t xml:space="preserve"> if they desire a stay-a</w:t>
      </w:r>
      <w:r w:rsidR="00CC7BFA">
        <w:rPr>
          <w:rFonts w:ascii="Arial" w:hAnsi="Arial" w:cs="Arial"/>
          <w:sz w:val="22"/>
          <w:szCs w:val="22"/>
        </w:rPr>
        <w:t xml:space="preserve">t-home retreat in the privacy of their residence. </w:t>
      </w:r>
    </w:p>
    <w:p w:rsidR="001C45BB" w:rsidRDefault="001C45BB" w:rsidP="0020451D">
      <w:pPr>
        <w:jc w:val="both"/>
        <w:rPr>
          <w:rFonts w:ascii="Arial" w:hAnsi="Arial" w:cs="Arial"/>
          <w:sz w:val="22"/>
          <w:szCs w:val="22"/>
        </w:rPr>
      </w:pPr>
    </w:p>
    <w:p w:rsidR="0046281C" w:rsidRPr="00702CCB" w:rsidRDefault="00FF5393" w:rsidP="0020451D">
      <w:pPr>
        <w:jc w:val="both"/>
        <w:rPr>
          <w:rFonts w:ascii="Arial" w:hAnsi="Arial" w:cs="Arial"/>
          <w:sz w:val="22"/>
          <w:szCs w:val="22"/>
        </w:rPr>
      </w:pPr>
      <w:r>
        <w:rPr>
          <w:rFonts w:ascii="Arial" w:hAnsi="Arial" w:cs="Arial"/>
          <w:sz w:val="22"/>
          <w:szCs w:val="22"/>
        </w:rPr>
        <w:t>Residents and g</w:t>
      </w:r>
      <w:r w:rsidR="005D02D6">
        <w:rPr>
          <w:rFonts w:ascii="Arial" w:hAnsi="Arial" w:cs="Arial"/>
          <w:sz w:val="22"/>
          <w:szCs w:val="22"/>
        </w:rPr>
        <w:t xml:space="preserve">uests are </w:t>
      </w:r>
      <w:r w:rsidR="001C45BB">
        <w:rPr>
          <w:rFonts w:ascii="Arial" w:hAnsi="Arial" w:cs="Arial"/>
          <w:sz w:val="22"/>
          <w:szCs w:val="22"/>
        </w:rPr>
        <w:t xml:space="preserve">also welcome to </w:t>
      </w:r>
      <w:r w:rsidR="00587116">
        <w:rPr>
          <w:rFonts w:ascii="Arial" w:hAnsi="Arial" w:cs="Arial"/>
          <w:sz w:val="22"/>
          <w:szCs w:val="22"/>
        </w:rPr>
        <w:t>venture into Anantara Layan</w:t>
      </w:r>
      <w:r w:rsidR="001C45BB">
        <w:rPr>
          <w:rFonts w:ascii="Arial" w:hAnsi="Arial" w:cs="Arial"/>
          <w:sz w:val="22"/>
          <w:szCs w:val="22"/>
        </w:rPr>
        <w:t xml:space="preserve"> itself</w:t>
      </w:r>
      <w:r>
        <w:rPr>
          <w:rFonts w:ascii="Arial" w:hAnsi="Arial" w:cs="Arial"/>
          <w:sz w:val="22"/>
          <w:szCs w:val="22"/>
        </w:rPr>
        <w:t xml:space="preserve"> to experience</w:t>
      </w:r>
      <w:r w:rsidR="001C45BB">
        <w:rPr>
          <w:rFonts w:ascii="Arial" w:hAnsi="Arial" w:cs="Arial"/>
          <w:sz w:val="22"/>
          <w:szCs w:val="22"/>
        </w:rPr>
        <w:t xml:space="preserve"> the superb resort facilities.</w:t>
      </w:r>
      <w:r w:rsidR="00587116">
        <w:rPr>
          <w:rFonts w:ascii="Arial" w:hAnsi="Arial" w:cs="Arial"/>
          <w:sz w:val="22"/>
          <w:szCs w:val="22"/>
        </w:rPr>
        <w:t xml:space="preserve"> </w:t>
      </w:r>
    </w:p>
    <w:p w:rsidR="00702CCB" w:rsidRPr="00702CCB" w:rsidRDefault="00702CCB" w:rsidP="0020451D">
      <w:pPr>
        <w:jc w:val="both"/>
        <w:rPr>
          <w:rFonts w:ascii="Arial" w:hAnsi="Arial" w:cs="Arial"/>
          <w:sz w:val="22"/>
          <w:szCs w:val="22"/>
        </w:rPr>
      </w:pPr>
    </w:p>
    <w:p w:rsidR="0046281C" w:rsidRDefault="00587116" w:rsidP="0020451D">
      <w:pPr>
        <w:jc w:val="both"/>
        <w:rPr>
          <w:rFonts w:ascii="Arial" w:hAnsi="Arial" w:cs="Arial"/>
          <w:sz w:val="22"/>
          <w:szCs w:val="22"/>
        </w:rPr>
      </w:pPr>
      <w:r>
        <w:rPr>
          <w:rFonts w:ascii="Arial" w:hAnsi="Arial" w:cs="Arial"/>
          <w:sz w:val="22"/>
          <w:szCs w:val="22"/>
        </w:rPr>
        <w:t>The resort’s cuisine offers</w:t>
      </w:r>
      <w:r w:rsidR="0046281C" w:rsidRPr="00702CCB">
        <w:rPr>
          <w:rFonts w:ascii="Arial" w:hAnsi="Arial" w:cs="Arial"/>
          <w:sz w:val="22"/>
          <w:szCs w:val="22"/>
        </w:rPr>
        <w:t xml:space="preserve"> tempti</w:t>
      </w:r>
      <w:r>
        <w:rPr>
          <w:rFonts w:ascii="Arial" w:hAnsi="Arial" w:cs="Arial"/>
          <w:sz w:val="22"/>
          <w:szCs w:val="22"/>
        </w:rPr>
        <w:t xml:space="preserve">ng </w:t>
      </w:r>
      <w:r w:rsidR="001C45BB">
        <w:rPr>
          <w:rFonts w:ascii="Arial" w:hAnsi="Arial" w:cs="Arial"/>
          <w:sz w:val="22"/>
          <w:szCs w:val="22"/>
        </w:rPr>
        <w:t xml:space="preserve">culinary </w:t>
      </w:r>
      <w:r w:rsidR="00D33DA5">
        <w:rPr>
          <w:rFonts w:ascii="Arial" w:hAnsi="Arial" w:cs="Arial"/>
          <w:sz w:val="22"/>
          <w:szCs w:val="22"/>
        </w:rPr>
        <w:t>diversions, with the</w:t>
      </w:r>
      <w:r>
        <w:rPr>
          <w:rFonts w:ascii="Arial" w:hAnsi="Arial" w:cs="Arial"/>
          <w:sz w:val="22"/>
          <w:szCs w:val="22"/>
        </w:rPr>
        <w:t xml:space="preserve"> </w:t>
      </w:r>
      <w:r w:rsidR="0046281C" w:rsidRPr="00702CCB">
        <w:rPr>
          <w:rFonts w:ascii="Arial" w:hAnsi="Arial" w:cs="Arial"/>
          <w:sz w:val="22"/>
          <w:szCs w:val="22"/>
        </w:rPr>
        <w:t xml:space="preserve">acclaimed hillside </w:t>
      </w:r>
      <w:r w:rsidR="00330269">
        <w:rPr>
          <w:rFonts w:ascii="Arial" w:hAnsi="Arial" w:cs="Arial"/>
          <w:sz w:val="22"/>
          <w:szCs w:val="22"/>
        </w:rPr>
        <w:t>dee pl</w:t>
      </w:r>
      <w:r>
        <w:rPr>
          <w:rFonts w:ascii="Arial" w:hAnsi="Arial" w:cs="Arial"/>
          <w:sz w:val="22"/>
          <w:szCs w:val="22"/>
        </w:rPr>
        <w:t>ee Thai restaurant and</w:t>
      </w:r>
      <w:r w:rsidR="0046281C" w:rsidRPr="00702CCB">
        <w:rPr>
          <w:rFonts w:ascii="Arial" w:hAnsi="Arial" w:cs="Arial"/>
          <w:sz w:val="22"/>
          <w:szCs w:val="22"/>
        </w:rPr>
        <w:t xml:space="preserve"> elegant </w:t>
      </w:r>
      <w:r w:rsidR="00D33DA5">
        <w:rPr>
          <w:rFonts w:ascii="Arial" w:hAnsi="Arial" w:cs="Arial"/>
          <w:sz w:val="22"/>
          <w:szCs w:val="22"/>
        </w:rPr>
        <w:t>beachfront Sala Layan</w:t>
      </w:r>
      <w:r w:rsidR="00330269">
        <w:rPr>
          <w:rFonts w:ascii="Arial" w:hAnsi="Arial" w:cs="Arial"/>
          <w:sz w:val="22"/>
          <w:szCs w:val="22"/>
        </w:rPr>
        <w:t>,</w:t>
      </w:r>
      <w:r w:rsidR="0046281C" w:rsidRPr="00702CCB">
        <w:rPr>
          <w:rFonts w:ascii="Arial" w:hAnsi="Arial" w:cs="Arial"/>
          <w:sz w:val="22"/>
          <w:szCs w:val="22"/>
        </w:rPr>
        <w:t xml:space="preserve"> where boutique buffet breakfasts and Mediterranean-inspired cuisine delight diners.</w:t>
      </w:r>
    </w:p>
    <w:p w:rsidR="00B20415" w:rsidRDefault="00B20415" w:rsidP="0020451D">
      <w:pPr>
        <w:jc w:val="both"/>
        <w:rPr>
          <w:rFonts w:ascii="Arial" w:hAnsi="Arial" w:cs="Arial"/>
          <w:sz w:val="22"/>
          <w:szCs w:val="22"/>
        </w:rPr>
      </w:pPr>
    </w:p>
    <w:p w:rsidR="001C45BB" w:rsidRPr="00702CCB" w:rsidRDefault="001C45BB" w:rsidP="0020451D">
      <w:pPr>
        <w:jc w:val="both"/>
        <w:rPr>
          <w:rFonts w:ascii="Arial" w:hAnsi="Arial" w:cs="Arial"/>
          <w:sz w:val="22"/>
          <w:szCs w:val="22"/>
        </w:rPr>
      </w:pPr>
      <w:r>
        <w:rPr>
          <w:rFonts w:ascii="Arial" w:hAnsi="Arial" w:cs="Arial"/>
          <w:sz w:val="22"/>
          <w:szCs w:val="22"/>
        </w:rPr>
        <w:t xml:space="preserve">Anantara Spa, with seven treatment suites and manicure/pedicure studios, has a full therapeutic range combining Asian therapies and pampering Elemis products. </w:t>
      </w:r>
    </w:p>
    <w:p w:rsidR="00702CCB" w:rsidRPr="00702CCB" w:rsidRDefault="00702CCB" w:rsidP="0020451D">
      <w:pPr>
        <w:jc w:val="both"/>
        <w:rPr>
          <w:rFonts w:ascii="Arial" w:hAnsi="Arial" w:cs="Arial"/>
          <w:sz w:val="22"/>
          <w:szCs w:val="22"/>
        </w:rPr>
      </w:pPr>
    </w:p>
    <w:p w:rsidR="00B028C4" w:rsidRPr="00B028C4" w:rsidRDefault="00B028C4" w:rsidP="0020451D">
      <w:pPr>
        <w:jc w:val="both"/>
        <w:rPr>
          <w:rFonts w:ascii="Arial" w:hAnsi="Arial" w:cs="Arial"/>
          <w:sz w:val="22"/>
          <w:szCs w:val="22"/>
        </w:rPr>
      </w:pPr>
      <w:r w:rsidRPr="00B028C4">
        <w:rPr>
          <w:rFonts w:ascii="Arial" w:hAnsi="Arial" w:cs="Arial"/>
          <w:sz w:val="22"/>
          <w:szCs w:val="22"/>
        </w:rPr>
        <w:t xml:space="preserve">Anantara Layan’s absorbing Thai ambience is subtly underscored every evening at dusk with a torch lighting </w:t>
      </w:r>
      <w:r w:rsidR="00643195">
        <w:rPr>
          <w:rFonts w:ascii="Arial" w:hAnsi="Arial" w:cs="Arial"/>
          <w:sz w:val="22"/>
          <w:szCs w:val="22"/>
        </w:rPr>
        <w:t xml:space="preserve">ceremony, accompanied by </w:t>
      </w:r>
      <w:r w:rsidR="00643195" w:rsidRPr="00B028C4">
        <w:rPr>
          <w:rFonts w:ascii="Arial" w:hAnsi="Arial" w:cs="Arial"/>
          <w:sz w:val="22"/>
          <w:szCs w:val="22"/>
        </w:rPr>
        <w:t xml:space="preserve">traditional </w:t>
      </w:r>
      <w:r w:rsidRPr="00B028C4">
        <w:rPr>
          <w:rFonts w:ascii="Arial" w:hAnsi="Arial" w:cs="Arial"/>
          <w:sz w:val="22"/>
          <w:szCs w:val="22"/>
        </w:rPr>
        <w:t>drumbeats. Further cultural interests and activities on offer to guests include</w:t>
      </w:r>
      <w:r>
        <w:rPr>
          <w:rFonts w:ascii="Arial" w:hAnsi="Arial" w:cs="Arial"/>
          <w:sz w:val="22"/>
          <w:szCs w:val="22"/>
        </w:rPr>
        <w:t xml:space="preserve"> </w:t>
      </w:r>
      <w:r w:rsidR="00643195">
        <w:rPr>
          <w:rFonts w:ascii="Arial" w:hAnsi="Arial" w:cs="Arial"/>
          <w:sz w:val="22"/>
          <w:szCs w:val="22"/>
        </w:rPr>
        <w:t xml:space="preserve">Spice Spoons </w:t>
      </w:r>
      <w:r w:rsidRPr="00B028C4">
        <w:rPr>
          <w:rFonts w:ascii="Arial" w:hAnsi="Arial" w:cs="Arial"/>
          <w:sz w:val="22"/>
          <w:szCs w:val="22"/>
        </w:rPr>
        <w:t>Thai cooking class</w:t>
      </w:r>
      <w:r w:rsidR="00643195">
        <w:rPr>
          <w:rFonts w:ascii="Arial" w:hAnsi="Arial" w:cs="Arial"/>
          <w:sz w:val="22"/>
          <w:szCs w:val="22"/>
        </w:rPr>
        <w:t xml:space="preserve">es, </w:t>
      </w:r>
      <w:r w:rsidR="001C45BB">
        <w:rPr>
          <w:rFonts w:ascii="Arial" w:hAnsi="Arial" w:cs="Arial"/>
          <w:sz w:val="22"/>
          <w:szCs w:val="22"/>
        </w:rPr>
        <w:t>lessons in Muay Thai boxing</w:t>
      </w:r>
      <w:r w:rsidR="00760C14">
        <w:rPr>
          <w:rFonts w:ascii="Arial" w:hAnsi="Arial" w:cs="Arial"/>
          <w:sz w:val="22"/>
          <w:szCs w:val="22"/>
        </w:rPr>
        <w:t xml:space="preserve"> at the resort’s boxing ring</w:t>
      </w:r>
      <w:r w:rsidR="001C45BB">
        <w:rPr>
          <w:rFonts w:ascii="Arial" w:hAnsi="Arial" w:cs="Arial"/>
          <w:sz w:val="22"/>
          <w:szCs w:val="22"/>
        </w:rPr>
        <w:t xml:space="preserve">, together with yoga classes, a fitness centre and </w:t>
      </w:r>
      <w:r w:rsidR="00D33DA5">
        <w:rPr>
          <w:rFonts w:ascii="Arial" w:hAnsi="Arial" w:cs="Arial"/>
          <w:sz w:val="22"/>
          <w:szCs w:val="22"/>
        </w:rPr>
        <w:t xml:space="preserve">a </w:t>
      </w:r>
      <w:r w:rsidR="001C45BB">
        <w:rPr>
          <w:rFonts w:ascii="Arial" w:hAnsi="Arial" w:cs="Arial"/>
          <w:sz w:val="22"/>
          <w:szCs w:val="22"/>
        </w:rPr>
        <w:t>children’s club.</w:t>
      </w:r>
    </w:p>
    <w:p w:rsidR="0083192C" w:rsidRPr="00B028C4" w:rsidRDefault="0083192C" w:rsidP="0020451D">
      <w:pPr>
        <w:jc w:val="both"/>
        <w:rPr>
          <w:rFonts w:ascii="Arial" w:hAnsi="Arial" w:cs="Arial"/>
          <w:sz w:val="22"/>
          <w:szCs w:val="22"/>
        </w:rPr>
      </w:pPr>
    </w:p>
    <w:p w:rsidR="0046281C" w:rsidRPr="00702CCB" w:rsidRDefault="0046281C" w:rsidP="0020451D">
      <w:pPr>
        <w:jc w:val="both"/>
        <w:rPr>
          <w:rFonts w:ascii="Arial" w:hAnsi="Arial" w:cs="Arial"/>
          <w:sz w:val="22"/>
          <w:szCs w:val="22"/>
        </w:rPr>
      </w:pPr>
      <w:r w:rsidRPr="00702CCB">
        <w:rPr>
          <w:rFonts w:ascii="Arial" w:hAnsi="Arial" w:cs="Arial"/>
          <w:sz w:val="22"/>
          <w:szCs w:val="22"/>
        </w:rPr>
        <w:t>Residents</w:t>
      </w:r>
      <w:r w:rsidR="00587116">
        <w:rPr>
          <w:rFonts w:ascii="Arial" w:hAnsi="Arial" w:cs="Arial"/>
          <w:sz w:val="22"/>
          <w:szCs w:val="22"/>
        </w:rPr>
        <w:t xml:space="preserve"> and guests</w:t>
      </w:r>
      <w:r w:rsidRPr="00702CCB">
        <w:rPr>
          <w:rFonts w:ascii="Arial" w:hAnsi="Arial" w:cs="Arial"/>
          <w:sz w:val="22"/>
          <w:szCs w:val="22"/>
        </w:rPr>
        <w:t xml:space="preserve"> can also charter the </w:t>
      </w:r>
      <w:r w:rsidR="00D33DA5">
        <w:rPr>
          <w:rFonts w:ascii="Arial" w:hAnsi="Arial" w:cs="Arial"/>
          <w:sz w:val="22"/>
          <w:szCs w:val="22"/>
        </w:rPr>
        <w:t xml:space="preserve">resort’s </w:t>
      </w:r>
      <w:r w:rsidR="00643195">
        <w:rPr>
          <w:rFonts w:ascii="Arial" w:hAnsi="Arial" w:cs="Arial"/>
          <w:sz w:val="22"/>
          <w:szCs w:val="22"/>
        </w:rPr>
        <w:t>magnificent motor yacht ‘Major Affair’</w:t>
      </w:r>
      <w:r w:rsidR="005C310F">
        <w:rPr>
          <w:rFonts w:ascii="Arial" w:hAnsi="Arial" w:cs="Arial"/>
          <w:sz w:val="22"/>
          <w:szCs w:val="22"/>
        </w:rPr>
        <w:t xml:space="preserve">, </w:t>
      </w:r>
      <w:r w:rsidR="00AD08A2">
        <w:rPr>
          <w:rFonts w:ascii="Arial" w:hAnsi="Arial" w:cs="Arial"/>
          <w:color w:val="000000"/>
          <w:sz w:val="22"/>
          <w:szCs w:val="22"/>
        </w:rPr>
        <w:t>a 90-foo</w:t>
      </w:r>
      <w:r w:rsidR="00AD08A2" w:rsidRPr="00AD08A2">
        <w:rPr>
          <w:rFonts w:ascii="Arial" w:hAnsi="Arial" w:cs="Arial"/>
          <w:color w:val="000000"/>
          <w:sz w:val="22"/>
          <w:szCs w:val="22"/>
        </w:rPr>
        <w:t>t Sunseeker</w:t>
      </w:r>
      <w:r w:rsidR="005C310F">
        <w:rPr>
          <w:rFonts w:ascii="Arial" w:hAnsi="Arial" w:cs="Arial"/>
          <w:color w:val="000000"/>
          <w:sz w:val="22"/>
          <w:szCs w:val="22"/>
        </w:rPr>
        <w:t>,</w:t>
      </w:r>
      <w:r w:rsidR="00AD08A2" w:rsidRPr="00AD08A2">
        <w:rPr>
          <w:rFonts w:ascii="Arial" w:hAnsi="Arial" w:cs="Arial"/>
          <w:color w:val="000000"/>
          <w:sz w:val="22"/>
          <w:szCs w:val="22"/>
        </w:rPr>
        <w:t xml:space="preserve"> </w:t>
      </w:r>
      <w:r w:rsidRPr="00702CCB">
        <w:rPr>
          <w:rFonts w:ascii="Arial" w:hAnsi="Arial" w:cs="Arial"/>
          <w:sz w:val="22"/>
          <w:szCs w:val="22"/>
        </w:rPr>
        <w:t>for luxury day trips or longer cruises to explore the spectacular islands of the Andaman Sea.</w:t>
      </w:r>
    </w:p>
    <w:p w:rsidR="00702CCB" w:rsidRPr="00702CCB" w:rsidRDefault="00702CCB" w:rsidP="0020451D">
      <w:pPr>
        <w:jc w:val="both"/>
        <w:rPr>
          <w:rFonts w:ascii="Arial" w:hAnsi="Arial" w:cs="Arial"/>
          <w:sz w:val="22"/>
          <w:szCs w:val="22"/>
        </w:rPr>
      </w:pPr>
    </w:p>
    <w:p w:rsidR="0046281C" w:rsidRDefault="00587116" w:rsidP="0020451D">
      <w:pPr>
        <w:jc w:val="both"/>
      </w:pPr>
      <w:r>
        <w:rPr>
          <w:rFonts w:ascii="Arial" w:hAnsi="Arial" w:cs="Arial"/>
          <w:sz w:val="22"/>
          <w:szCs w:val="22"/>
        </w:rPr>
        <w:t>For further information on The Residences by Anantara e</w:t>
      </w:r>
      <w:r w:rsidR="0046281C" w:rsidRPr="00702CCB">
        <w:rPr>
          <w:rFonts w:ascii="Arial" w:hAnsi="Arial" w:cs="Arial"/>
          <w:sz w:val="22"/>
          <w:szCs w:val="22"/>
        </w:rPr>
        <w:t xml:space="preserve">-mail </w:t>
      </w:r>
      <w:hyperlink r:id="rId8" w:history="1">
        <w:r w:rsidR="00DB3597" w:rsidRPr="006A7FB8">
          <w:rPr>
            <w:rStyle w:val="Hyperlink"/>
            <w:rFonts w:ascii="Arial" w:hAnsi="Arial" w:cs="Arial"/>
            <w:sz w:val="22"/>
            <w:szCs w:val="22"/>
          </w:rPr>
          <w:t>residences@minor.com</w:t>
        </w:r>
      </w:hyperlink>
      <w:r>
        <w:rPr>
          <w:rFonts w:ascii="Arial" w:hAnsi="Arial" w:cs="Arial"/>
          <w:sz w:val="22"/>
          <w:szCs w:val="22"/>
        </w:rPr>
        <w:t xml:space="preserve"> </w:t>
      </w:r>
      <w:r w:rsidR="0046281C" w:rsidRPr="00702CCB">
        <w:rPr>
          <w:rFonts w:ascii="Arial" w:hAnsi="Arial" w:cs="Arial"/>
          <w:sz w:val="22"/>
          <w:szCs w:val="22"/>
        </w:rPr>
        <w:t xml:space="preserve">or visit </w:t>
      </w:r>
      <w:hyperlink r:id="rId9" w:history="1">
        <w:r w:rsidR="0046281C" w:rsidRPr="00702CCB">
          <w:rPr>
            <w:rStyle w:val="Hyperlink"/>
            <w:rFonts w:ascii="Arial" w:hAnsi="Arial" w:cs="Arial"/>
            <w:sz w:val="22"/>
            <w:szCs w:val="22"/>
          </w:rPr>
          <w:t>www.residences-anantara.com</w:t>
        </w:r>
      </w:hyperlink>
    </w:p>
    <w:p w:rsidR="00587116" w:rsidRDefault="00587116" w:rsidP="0020451D">
      <w:pPr>
        <w:jc w:val="both"/>
      </w:pPr>
    </w:p>
    <w:p w:rsidR="00587116" w:rsidRPr="00587116" w:rsidRDefault="00587116" w:rsidP="0020451D">
      <w:pPr>
        <w:jc w:val="both"/>
        <w:rPr>
          <w:rFonts w:ascii="Arial" w:hAnsi="Arial" w:cs="Arial"/>
          <w:sz w:val="22"/>
          <w:szCs w:val="22"/>
        </w:rPr>
      </w:pPr>
      <w:r>
        <w:rPr>
          <w:rFonts w:ascii="Arial" w:hAnsi="Arial" w:cs="Arial"/>
          <w:sz w:val="22"/>
          <w:szCs w:val="22"/>
        </w:rPr>
        <w:t xml:space="preserve">For Anantara Layan </w:t>
      </w:r>
      <w:r w:rsidR="00585AEE">
        <w:rPr>
          <w:rFonts w:ascii="Arial" w:hAnsi="Arial" w:cs="Arial"/>
          <w:sz w:val="22"/>
          <w:szCs w:val="22"/>
        </w:rPr>
        <w:t xml:space="preserve">guest </w:t>
      </w:r>
      <w:r>
        <w:rPr>
          <w:rFonts w:ascii="Arial" w:hAnsi="Arial" w:cs="Arial"/>
          <w:sz w:val="22"/>
          <w:szCs w:val="22"/>
        </w:rPr>
        <w:t>booking details, visit</w:t>
      </w:r>
      <w:r w:rsidRPr="00587116">
        <w:rPr>
          <w:rFonts w:ascii="Arial" w:hAnsi="Arial" w:cs="Arial"/>
          <w:sz w:val="22"/>
          <w:szCs w:val="22"/>
        </w:rPr>
        <w:t xml:space="preserve">: </w:t>
      </w:r>
      <w:hyperlink r:id="rId10" w:history="1">
        <w:r w:rsidRPr="00587116">
          <w:rPr>
            <w:rStyle w:val="Hyperlink"/>
            <w:rFonts w:ascii="Arial" w:hAnsi="Arial" w:cs="Arial"/>
            <w:sz w:val="22"/>
            <w:szCs w:val="22"/>
          </w:rPr>
          <w:t>www.phuket-layan.anantara.com</w:t>
        </w:r>
      </w:hyperlink>
    </w:p>
    <w:p w:rsidR="005E6381" w:rsidRPr="00702CCB" w:rsidRDefault="005E6381" w:rsidP="00887061">
      <w:pPr>
        <w:autoSpaceDE w:val="0"/>
        <w:autoSpaceDN w:val="0"/>
        <w:adjustRightInd w:val="0"/>
        <w:jc w:val="both"/>
        <w:rPr>
          <w:rFonts w:ascii="Arial" w:hAnsi="Arial" w:cs="Arial"/>
          <w:b/>
          <w:bCs/>
          <w:sz w:val="22"/>
          <w:szCs w:val="22"/>
          <w:lang w:bidi="ar-SA"/>
        </w:rPr>
      </w:pPr>
    </w:p>
    <w:p w:rsidR="00D840B6" w:rsidRPr="00D840B6" w:rsidRDefault="00D840B6" w:rsidP="00D840B6">
      <w:pPr>
        <w:autoSpaceDE w:val="0"/>
        <w:autoSpaceDN w:val="0"/>
        <w:adjustRightInd w:val="0"/>
        <w:jc w:val="both"/>
        <w:rPr>
          <w:rFonts w:ascii="Arial" w:hAnsi="Arial" w:cs="Arial"/>
          <w:color w:val="3E1500"/>
          <w:sz w:val="22"/>
          <w:szCs w:val="22"/>
        </w:rPr>
      </w:pPr>
    </w:p>
    <w:p w:rsidR="006E73B1" w:rsidRPr="006E73B1" w:rsidRDefault="006E73B1" w:rsidP="006E73B1">
      <w:pPr>
        <w:autoSpaceDE w:val="0"/>
        <w:autoSpaceDN w:val="0"/>
        <w:adjustRightInd w:val="0"/>
        <w:jc w:val="center"/>
        <w:rPr>
          <w:rFonts w:ascii="Arial" w:hAnsi="Arial" w:cs="Arial"/>
          <w:color w:val="000000" w:themeColor="text1"/>
          <w:sz w:val="22"/>
          <w:szCs w:val="22"/>
        </w:rPr>
      </w:pPr>
      <w:r w:rsidRPr="006E73B1">
        <w:rPr>
          <w:rFonts w:ascii="Arial" w:hAnsi="Arial" w:cs="Arial"/>
          <w:b/>
          <w:color w:val="000000" w:themeColor="text1"/>
          <w:sz w:val="22"/>
          <w:szCs w:val="22"/>
        </w:rPr>
        <w:t>-Ends-</w:t>
      </w:r>
    </w:p>
    <w:p w:rsidR="006E73B1" w:rsidRPr="006E73B1" w:rsidRDefault="006E73B1" w:rsidP="006E73B1">
      <w:pPr>
        <w:pStyle w:val="ListParagraph"/>
        <w:autoSpaceDE w:val="0"/>
        <w:autoSpaceDN w:val="0"/>
        <w:adjustRightInd w:val="0"/>
        <w:jc w:val="both"/>
        <w:rPr>
          <w:rFonts w:ascii="Arial" w:hAnsi="Arial" w:cs="Arial"/>
          <w:color w:val="000000" w:themeColor="text1"/>
        </w:rPr>
      </w:pPr>
    </w:p>
    <w:p w:rsidR="003564EA" w:rsidRDefault="003564EA" w:rsidP="006E73B1">
      <w:pPr>
        <w:autoSpaceDE w:val="0"/>
        <w:autoSpaceDN w:val="0"/>
        <w:adjustRightInd w:val="0"/>
        <w:jc w:val="both"/>
        <w:rPr>
          <w:rFonts w:ascii="Arial" w:hAnsi="Arial" w:cs="Arial"/>
          <w:b/>
          <w:color w:val="000000" w:themeColor="text1"/>
          <w:sz w:val="18"/>
          <w:szCs w:val="20"/>
        </w:rPr>
      </w:pPr>
    </w:p>
    <w:p w:rsidR="00495321" w:rsidRDefault="00495321" w:rsidP="006E73B1">
      <w:pPr>
        <w:autoSpaceDE w:val="0"/>
        <w:autoSpaceDN w:val="0"/>
        <w:adjustRightInd w:val="0"/>
        <w:jc w:val="both"/>
        <w:rPr>
          <w:rFonts w:ascii="Arial" w:hAnsi="Arial" w:cs="Arial"/>
          <w:b/>
          <w:color w:val="000000" w:themeColor="text1"/>
          <w:sz w:val="18"/>
          <w:szCs w:val="20"/>
        </w:rPr>
      </w:pPr>
    </w:p>
    <w:p w:rsidR="00495321" w:rsidRDefault="00495321" w:rsidP="006E73B1">
      <w:pPr>
        <w:autoSpaceDE w:val="0"/>
        <w:autoSpaceDN w:val="0"/>
        <w:adjustRightInd w:val="0"/>
        <w:jc w:val="both"/>
        <w:rPr>
          <w:rFonts w:ascii="Arial" w:hAnsi="Arial" w:cs="Arial"/>
          <w:b/>
          <w:color w:val="000000" w:themeColor="text1"/>
          <w:sz w:val="18"/>
          <w:szCs w:val="20"/>
        </w:rPr>
      </w:pPr>
    </w:p>
    <w:p w:rsidR="00495321" w:rsidRDefault="00495321" w:rsidP="006E73B1">
      <w:pPr>
        <w:autoSpaceDE w:val="0"/>
        <w:autoSpaceDN w:val="0"/>
        <w:adjustRightInd w:val="0"/>
        <w:jc w:val="both"/>
        <w:rPr>
          <w:rFonts w:ascii="Arial" w:hAnsi="Arial" w:cs="Arial"/>
          <w:b/>
          <w:color w:val="000000" w:themeColor="text1"/>
          <w:sz w:val="18"/>
          <w:szCs w:val="20"/>
        </w:rPr>
      </w:pPr>
    </w:p>
    <w:p w:rsidR="00495321" w:rsidRDefault="00495321" w:rsidP="006E73B1">
      <w:pPr>
        <w:autoSpaceDE w:val="0"/>
        <w:autoSpaceDN w:val="0"/>
        <w:adjustRightInd w:val="0"/>
        <w:jc w:val="both"/>
        <w:rPr>
          <w:rFonts w:ascii="Arial" w:hAnsi="Arial" w:cs="Arial"/>
          <w:b/>
          <w:color w:val="000000" w:themeColor="text1"/>
          <w:sz w:val="18"/>
          <w:szCs w:val="20"/>
        </w:rPr>
      </w:pPr>
    </w:p>
    <w:p w:rsidR="00495321" w:rsidRDefault="00495321" w:rsidP="006E73B1">
      <w:pPr>
        <w:autoSpaceDE w:val="0"/>
        <w:autoSpaceDN w:val="0"/>
        <w:adjustRightInd w:val="0"/>
        <w:jc w:val="both"/>
        <w:rPr>
          <w:rFonts w:ascii="Arial" w:hAnsi="Arial" w:cs="Arial"/>
          <w:b/>
          <w:color w:val="000000" w:themeColor="text1"/>
          <w:sz w:val="18"/>
          <w:szCs w:val="20"/>
        </w:rPr>
      </w:pPr>
    </w:p>
    <w:p w:rsidR="00495321" w:rsidRDefault="00495321" w:rsidP="006E73B1">
      <w:pPr>
        <w:autoSpaceDE w:val="0"/>
        <w:autoSpaceDN w:val="0"/>
        <w:adjustRightInd w:val="0"/>
        <w:jc w:val="both"/>
        <w:rPr>
          <w:rFonts w:ascii="Arial" w:hAnsi="Arial" w:cs="Arial"/>
          <w:b/>
          <w:color w:val="000000" w:themeColor="text1"/>
          <w:sz w:val="18"/>
          <w:szCs w:val="20"/>
        </w:rPr>
      </w:pPr>
    </w:p>
    <w:p w:rsidR="00495321" w:rsidRDefault="00495321" w:rsidP="006E73B1">
      <w:pPr>
        <w:autoSpaceDE w:val="0"/>
        <w:autoSpaceDN w:val="0"/>
        <w:adjustRightInd w:val="0"/>
        <w:jc w:val="both"/>
        <w:rPr>
          <w:rFonts w:ascii="Arial" w:hAnsi="Arial" w:cs="Arial"/>
          <w:b/>
          <w:color w:val="000000" w:themeColor="text1"/>
          <w:sz w:val="18"/>
          <w:szCs w:val="20"/>
        </w:rPr>
      </w:pPr>
    </w:p>
    <w:p w:rsidR="00495321" w:rsidRDefault="00495321" w:rsidP="006E73B1">
      <w:pPr>
        <w:autoSpaceDE w:val="0"/>
        <w:autoSpaceDN w:val="0"/>
        <w:adjustRightInd w:val="0"/>
        <w:jc w:val="both"/>
        <w:rPr>
          <w:rFonts w:ascii="Arial" w:hAnsi="Arial" w:cs="Arial"/>
          <w:b/>
          <w:color w:val="000000" w:themeColor="text1"/>
          <w:sz w:val="18"/>
          <w:szCs w:val="20"/>
        </w:rPr>
      </w:pPr>
    </w:p>
    <w:p w:rsidR="006E73B1" w:rsidRPr="006E73B1" w:rsidRDefault="006E73B1" w:rsidP="006E73B1">
      <w:pPr>
        <w:autoSpaceDE w:val="0"/>
        <w:autoSpaceDN w:val="0"/>
        <w:adjustRightInd w:val="0"/>
        <w:jc w:val="both"/>
        <w:rPr>
          <w:rFonts w:ascii="Arial" w:hAnsi="Arial" w:cs="Arial"/>
          <w:b/>
          <w:color w:val="000000" w:themeColor="text1"/>
          <w:sz w:val="18"/>
          <w:szCs w:val="20"/>
        </w:rPr>
      </w:pPr>
      <w:r w:rsidRPr="006E73B1">
        <w:rPr>
          <w:rFonts w:ascii="Arial" w:hAnsi="Arial" w:cs="Arial"/>
          <w:b/>
          <w:color w:val="000000" w:themeColor="text1"/>
          <w:sz w:val="18"/>
          <w:szCs w:val="20"/>
        </w:rPr>
        <w:t>Editor’s Notes:</w:t>
      </w:r>
    </w:p>
    <w:p w:rsidR="006E73B1" w:rsidRPr="006E73B1" w:rsidRDefault="006E73B1" w:rsidP="006E73B1">
      <w:pPr>
        <w:pStyle w:val="ListParagraph"/>
        <w:autoSpaceDE w:val="0"/>
        <w:autoSpaceDN w:val="0"/>
        <w:adjustRightInd w:val="0"/>
        <w:rPr>
          <w:rFonts w:ascii="Arial" w:hAnsi="Arial" w:cs="Arial"/>
          <w:color w:val="000000" w:themeColor="text1"/>
          <w:sz w:val="18"/>
          <w:szCs w:val="20"/>
        </w:rPr>
      </w:pPr>
    </w:p>
    <w:p w:rsidR="006E73B1" w:rsidRPr="00417E29" w:rsidRDefault="006E73B1" w:rsidP="00417E29">
      <w:pPr>
        <w:jc w:val="both"/>
        <w:rPr>
          <w:rFonts w:ascii="Arial" w:hAnsi="Arial" w:cs="Arial"/>
          <w:color w:val="000000" w:themeColor="text1"/>
          <w:sz w:val="18"/>
          <w:szCs w:val="20"/>
        </w:rPr>
      </w:pPr>
      <w:r w:rsidRPr="00417E29">
        <w:rPr>
          <w:rFonts w:ascii="Arial" w:hAnsi="Arial" w:cs="Arial"/>
          <w:color w:val="000000" w:themeColor="text1"/>
          <w:sz w:val="18"/>
          <w:szCs w:val="20"/>
        </w:rPr>
        <w:t>Anantara is a luxury hospitality brand for modern travellers, connecting them to genuine places, people and stories through personal experiences, and providing heartfelt hospitality in the world’s most exciting destinations. The collection of distinct, thoughtfully designed luxury hotels and resorts provides a window through which to journey into invigorating new territory, curating personal travel experiences.</w:t>
      </w:r>
    </w:p>
    <w:p w:rsidR="0097003F" w:rsidRDefault="0097003F" w:rsidP="00417E29">
      <w:pPr>
        <w:jc w:val="both"/>
        <w:rPr>
          <w:rFonts w:ascii="Arial" w:hAnsi="Arial" w:cs="Arial"/>
          <w:color w:val="000000"/>
          <w:sz w:val="18"/>
          <w:szCs w:val="18"/>
        </w:rPr>
      </w:pPr>
    </w:p>
    <w:p w:rsidR="006E73B1" w:rsidRPr="00417E29" w:rsidRDefault="006E73B1" w:rsidP="00417E29">
      <w:pPr>
        <w:jc w:val="both"/>
        <w:rPr>
          <w:rFonts w:ascii="Arial" w:hAnsi="Arial" w:cs="Arial"/>
          <w:color w:val="000000"/>
          <w:sz w:val="18"/>
          <w:szCs w:val="18"/>
        </w:rPr>
      </w:pPr>
      <w:r w:rsidRPr="00417E29">
        <w:rPr>
          <w:rFonts w:ascii="Arial" w:hAnsi="Arial" w:cs="Arial"/>
          <w:color w:val="000000"/>
          <w:sz w:val="18"/>
          <w:szCs w:val="18"/>
        </w:rPr>
        <w:t>From cosmopolitan cities to desert sands to lush islands, Anantara connects travellers to the indigenous, grounds them in authentic luxury, and hosts them with passionate expertise. The portfolio currently boasts over 30 stunning properties located in Thailand, the Maldives, Indonesia, Vietnam, China, Cambodia, Mozambique, Zambia, the UAE and Qatar, with a pipeline of future properties across Asia, the Indian Ocean, Middle East and Africa.</w:t>
      </w:r>
    </w:p>
    <w:p w:rsidR="006E73B1" w:rsidRPr="00417E29" w:rsidRDefault="006E73B1" w:rsidP="00417E29">
      <w:pPr>
        <w:autoSpaceDE w:val="0"/>
        <w:autoSpaceDN w:val="0"/>
        <w:jc w:val="both"/>
        <w:rPr>
          <w:rFonts w:ascii="Arial" w:hAnsi="Arial" w:cs="Arial"/>
          <w:color w:val="000000" w:themeColor="text1"/>
          <w:sz w:val="18"/>
          <w:szCs w:val="20"/>
        </w:rPr>
      </w:pPr>
      <w:r w:rsidRPr="00417E29">
        <w:rPr>
          <w:rFonts w:ascii="Arial" w:hAnsi="Arial" w:cs="Arial"/>
          <w:color w:val="000000" w:themeColor="text1"/>
          <w:sz w:val="18"/>
          <w:szCs w:val="20"/>
        </w:rPr>
        <w:t xml:space="preserve">For more information on Anantara Hotels, Resorts &amp; Spas, please visit </w:t>
      </w:r>
      <w:hyperlink r:id="rId11" w:history="1">
        <w:r w:rsidRPr="00417E29">
          <w:rPr>
            <w:rStyle w:val="Hyperlink"/>
            <w:rFonts w:ascii="Arial" w:hAnsi="Arial" w:cs="Arial"/>
            <w:sz w:val="18"/>
            <w:szCs w:val="20"/>
          </w:rPr>
          <w:t>www.anantara.com</w:t>
        </w:r>
      </w:hyperlink>
      <w:r w:rsidRPr="00417E29">
        <w:rPr>
          <w:rFonts w:ascii="Arial" w:hAnsi="Arial" w:cs="Arial"/>
          <w:color w:val="000000" w:themeColor="text1"/>
          <w:sz w:val="18"/>
          <w:szCs w:val="20"/>
        </w:rPr>
        <w:t xml:space="preserve">. </w:t>
      </w:r>
    </w:p>
    <w:p w:rsidR="006E73B1" w:rsidRPr="00417E29" w:rsidRDefault="006E73B1" w:rsidP="00417E29">
      <w:pPr>
        <w:autoSpaceDE w:val="0"/>
        <w:autoSpaceDN w:val="0"/>
        <w:rPr>
          <w:rFonts w:ascii="Arial" w:hAnsi="Arial" w:cs="Arial"/>
          <w:b/>
          <w:bCs/>
          <w:color w:val="000000" w:themeColor="text1"/>
          <w:sz w:val="18"/>
          <w:szCs w:val="20"/>
        </w:rPr>
      </w:pPr>
      <w:r w:rsidRPr="00417E29">
        <w:rPr>
          <w:rFonts w:ascii="Arial" w:hAnsi="Arial" w:cs="Arial"/>
          <w:color w:val="000000" w:themeColor="text1"/>
          <w:sz w:val="18"/>
          <w:szCs w:val="20"/>
        </w:rPr>
        <w:t xml:space="preserve">Follow us on Facebook: </w:t>
      </w:r>
      <w:hyperlink r:id="rId12" w:history="1">
        <w:r w:rsidRPr="00417E29">
          <w:rPr>
            <w:rStyle w:val="Hyperlink"/>
            <w:rFonts w:ascii="Arial" w:hAnsi="Arial" w:cs="Arial"/>
            <w:sz w:val="18"/>
            <w:szCs w:val="20"/>
          </w:rPr>
          <w:t>www.facebook.com/anantara</w:t>
        </w:r>
      </w:hyperlink>
      <w:r w:rsidRPr="00417E29">
        <w:rPr>
          <w:rFonts w:ascii="Arial" w:hAnsi="Arial" w:cs="Arial"/>
          <w:color w:val="000000" w:themeColor="text1"/>
          <w:sz w:val="18"/>
          <w:szCs w:val="20"/>
        </w:rPr>
        <w:t xml:space="preserve">; Twitter and Instagram: @anantara_hotels </w:t>
      </w:r>
      <w:r w:rsidRPr="00417E29">
        <w:rPr>
          <w:rFonts w:ascii="Arial" w:hAnsi="Arial" w:cs="Arial"/>
          <w:color w:val="000000" w:themeColor="text1"/>
          <w:sz w:val="18"/>
          <w:szCs w:val="20"/>
        </w:rPr>
        <w:br/>
      </w:r>
    </w:p>
    <w:p w:rsidR="006E73B1" w:rsidRPr="00417E29" w:rsidRDefault="006E73B1" w:rsidP="00417E29">
      <w:pPr>
        <w:autoSpaceDE w:val="0"/>
        <w:autoSpaceDN w:val="0"/>
        <w:jc w:val="both"/>
        <w:rPr>
          <w:rFonts w:ascii="Arial" w:hAnsi="Arial" w:cs="Arial"/>
          <w:color w:val="000000" w:themeColor="text1"/>
          <w:sz w:val="18"/>
          <w:szCs w:val="20"/>
        </w:rPr>
      </w:pPr>
      <w:r w:rsidRPr="00417E29">
        <w:rPr>
          <w:rFonts w:ascii="Arial" w:hAnsi="Arial" w:cs="Arial"/>
          <w:b/>
          <w:bCs/>
          <w:color w:val="000000" w:themeColor="text1"/>
          <w:sz w:val="18"/>
          <w:szCs w:val="20"/>
        </w:rPr>
        <w:t>About Global Hotel Alliance</w:t>
      </w:r>
      <w:r w:rsidRPr="00417E29">
        <w:rPr>
          <w:rFonts w:ascii="Arial" w:hAnsi="Arial" w:cs="Arial"/>
          <w:color w:val="000000" w:themeColor="text1"/>
          <w:sz w:val="18"/>
          <w:szCs w:val="20"/>
        </w:rPr>
        <w:t>:</w:t>
      </w:r>
    </w:p>
    <w:p w:rsidR="006E73B1" w:rsidRPr="006E73B1" w:rsidRDefault="006E73B1" w:rsidP="00417E29">
      <w:pPr>
        <w:pStyle w:val="ListParagraph"/>
        <w:jc w:val="both"/>
        <w:rPr>
          <w:rFonts w:ascii="Arial" w:hAnsi="Arial" w:cs="Arial"/>
          <w:color w:val="000000" w:themeColor="text1"/>
          <w:sz w:val="18"/>
          <w:szCs w:val="20"/>
        </w:rPr>
      </w:pPr>
    </w:p>
    <w:p w:rsidR="006E73B1" w:rsidRPr="00417E29" w:rsidRDefault="006E73B1" w:rsidP="00417E29">
      <w:pPr>
        <w:shd w:val="clear" w:color="auto" w:fill="FFFFFF"/>
        <w:jc w:val="both"/>
        <w:rPr>
          <w:rFonts w:ascii="Arial" w:hAnsi="Arial" w:cs="Arial"/>
          <w:color w:val="000000" w:themeColor="text1"/>
          <w:sz w:val="18"/>
          <w:szCs w:val="20"/>
        </w:rPr>
      </w:pPr>
      <w:r w:rsidRPr="00417E29">
        <w:rPr>
          <w:rFonts w:ascii="Arial" w:hAnsi="Arial" w:cs="Arial"/>
          <w:color w:val="000000" w:themeColor="text1"/>
          <w:sz w:val="18"/>
          <w:szCs w:val="20"/>
        </w:rPr>
        <w:t>Founded in 2004, and based on the airline alliance model, Global Hotel Alliance (“GHA”) is today the world’s largest alliance of independent hotel brands. GHA uses a shared technology platform to drive incremental revenues and create cost savings for its member brands, and operates a multi-brand loyalty programme, DISCOVERY, which has over six million members. GHA’s member brands encompass over 550 upscale and luxury hotels with 110,000 rooms across 76 different countries. For more information visit </w:t>
      </w:r>
      <w:hyperlink r:id="rId13" w:history="1">
        <w:r w:rsidRPr="00417E29">
          <w:rPr>
            <w:rFonts w:ascii="Arial" w:hAnsi="Arial" w:cs="Arial"/>
            <w:color w:val="000000" w:themeColor="text1"/>
            <w:sz w:val="18"/>
            <w:szCs w:val="20"/>
            <w:u w:val="single"/>
          </w:rPr>
          <w:t>www.gha.com</w:t>
        </w:r>
      </w:hyperlink>
    </w:p>
    <w:p w:rsidR="006E73B1" w:rsidRPr="00417E29" w:rsidRDefault="006E73B1" w:rsidP="00417E29">
      <w:pPr>
        <w:pBdr>
          <w:bottom w:val="single" w:sz="6" w:space="1" w:color="auto"/>
        </w:pBdr>
        <w:rPr>
          <w:rFonts w:ascii="Arial" w:hAnsi="Arial" w:cs="Arial"/>
          <w:b/>
          <w:bCs/>
          <w:color w:val="000000" w:themeColor="text1"/>
          <w:sz w:val="18"/>
          <w:szCs w:val="20"/>
        </w:rPr>
      </w:pPr>
    </w:p>
    <w:p w:rsidR="006E73B1" w:rsidRPr="006E73B1" w:rsidRDefault="006E73B1" w:rsidP="00417E29">
      <w:pPr>
        <w:pStyle w:val="ListParagraph"/>
        <w:rPr>
          <w:rFonts w:ascii="Arial" w:hAnsi="Arial" w:cs="Arial"/>
          <w:b/>
          <w:bCs/>
          <w:color w:val="000000" w:themeColor="text1"/>
          <w:sz w:val="18"/>
          <w:szCs w:val="20"/>
        </w:rPr>
      </w:pPr>
    </w:p>
    <w:p w:rsidR="006E73B1" w:rsidRPr="006B3837" w:rsidRDefault="006E73B1" w:rsidP="00417E29">
      <w:pPr>
        <w:rPr>
          <w:rFonts w:ascii="Arial" w:hAnsi="Arial" w:cs="Arial"/>
          <w:color w:val="000000" w:themeColor="text1"/>
          <w:sz w:val="18"/>
          <w:szCs w:val="20"/>
        </w:rPr>
      </w:pPr>
      <w:r w:rsidRPr="00417E29">
        <w:rPr>
          <w:rFonts w:ascii="Arial" w:hAnsi="Arial" w:cs="Arial"/>
          <w:b/>
          <w:bCs/>
          <w:color w:val="000000" w:themeColor="text1"/>
          <w:sz w:val="18"/>
          <w:szCs w:val="20"/>
        </w:rPr>
        <w:t>For media enquiries, please contact</w:t>
      </w:r>
      <w:r w:rsidR="00CC7BFA">
        <w:rPr>
          <w:rFonts w:ascii="Arial" w:hAnsi="Arial" w:cs="Arial"/>
          <w:b/>
          <w:bCs/>
          <w:color w:val="000000" w:themeColor="text1"/>
          <w:sz w:val="18"/>
          <w:szCs w:val="20"/>
        </w:rPr>
        <w:t xml:space="preserve">: </w:t>
      </w:r>
    </w:p>
    <w:p w:rsidR="006E73B1" w:rsidRPr="006E73B1" w:rsidRDefault="006E73B1" w:rsidP="00417E29">
      <w:pPr>
        <w:pStyle w:val="ListParagraph"/>
        <w:rPr>
          <w:rFonts w:ascii="Arial" w:hAnsi="Arial" w:cs="Arial"/>
          <w:bCs/>
          <w:color w:val="000000" w:themeColor="text1"/>
          <w:sz w:val="18"/>
          <w:szCs w:val="20"/>
        </w:rPr>
      </w:pPr>
    </w:p>
    <w:p w:rsidR="006E73B1" w:rsidRPr="00417E29" w:rsidRDefault="00D64037" w:rsidP="00417E29">
      <w:pPr>
        <w:rPr>
          <w:rFonts w:ascii="Arial" w:hAnsi="Arial" w:cs="Arial"/>
          <w:b/>
          <w:bCs/>
          <w:color w:val="000000" w:themeColor="text1"/>
          <w:sz w:val="18"/>
          <w:szCs w:val="20"/>
        </w:rPr>
      </w:pPr>
      <w:r>
        <w:rPr>
          <w:rFonts w:ascii="Arial" w:hAnsi="Arial" w:cs="Arial"/>
          <w:bCs/>
          <w:color w:val="000000" w:themeColor="text1"/>
          <w:sz w:val="18"/>
          <w:szCs w:val="20"/>
        </w:rPr>
        <w:t>Ro</w:t>
      </w:r>
      <w:r w:rsidR="00BE388F">
        <w:rPr>
          <w:rFonts w:ascii="Arial" w:hAnsi="Arial" w:cs="Arial"/>
          <w:bCs/>
          <w:color w:val="000000" w:themeColor="text1"/>
          <w:sz w:val="18"/>
          <w:szCs w:val="20"/>
        </w:rPr>
        <w:t>bin Wilson</w:t>
      </w:r>
      <w:r w:rsidR="00BE388F">
        <w:rPr>
          <w:rFonts w:ascii="Arial" w:hAnsi="Arial" w:cs="Arial"/>
          <w:bCs/>
          <w:color w:val="000000" w:themeColor="text1"/>
          <w:sz w:val="18"/>
          <w:szCs w:val="20"/>
        </w:rPr>
        <w:tab/>
      </w:r>
      <w:r w:rsidR="00BE388F">
        <w:rPr>
          <w:rFonts w:ascii="Arial" w:hAnsi="Arial" w:cs="Arial"/>
          <w:bCs/>
          <w:color w:val="000000" w:themeColor="text1"/>
          <w:sz w:val="18"/>
          <w:szCs w:val="20"/>
        </w:rPr>
        <w:tab/>
      </w:r>
      <w:r w:rsidR="00BE388F">
        <w:rPr>
          <w:rFonts w:ascii="Arial" w:hAnsi="Arial" w:cs="Arial"/>
          <w:bCs/>
          <w:color w:val="000000" w:themeColor="text1"/>
          <w:sz w:val="18"/>
          <w:szCs w:val="20"/>
        </w:rPr>
        <w:tab/>
      </w:r>
      <w:r w:rsidR="00BE388F">
        <w:rPr>
          <w:rFonts w:ascii="Arial" w:hAnsi="Arial" w:cs="Arial"/>
          <w:bCs/>
          <w:color w:val="000000" w:themeColor="text1"/>
          <w:sz w:val="18"/>
          <w:szCs w:val="20"/>
        </w:rPr>
        <w:tab/>
      </w:r>
      <w:r w:rsidR="00BE388F">
        <w:rPr>
          <w:rFonts w:ascii="Arial" w:hAnsi="Arial" w:cs="Arial"/>
          <w:bCs/>
          <w:color w:val="000000" w:themeColor="text1"/>
          <w:sz w:val="18"/>
          <w:szCs w:val="20"/>
        </w:rPr>
        <w:tab/>
      </w:r>
    </w:p>
    <w:p w:rsidR="006E73B1" w:rsidRPr="00417E29" w:rsidRDefault="00D64037" w:rsidP="00417E29">
      <w:pPr>
        <w:rPr>
          <w:rFonts w:ascii="Arial" w:hAnsi="Arial" w:cs="Arial"/>
          <w:bCs/>
          <w:color w:val="000000" w:themeColor="text1"/>
          <w:sz w:val="18"/>
          <w:szCs w:val="20"/>
        </w:rPr>
      </w:pPr>
      <w:r>
        <w:rPr>
          <w:rFonts w:ascii="Arial" w:hAnsi="Arial" w:cs="Arial"/>
          <w:bCs/>
          <w:color w:val="000000" w:themeColor="text1"/>
          <w:sz w:val="18"/>
          <w:szCs w:val="20"/>
        </w:rPr>
        <w:t xml:space="preserve">Cluster Director of PR </w:t>
      </w:r>
      <w:r w:rsidR="006E73B1" w:rsidRPr="00417E29">
        <w:rPr>
          <w:rFonts w:ascii="Arial" w:hAnsi="Arial" w:cs="Arial"/>
          <w:bCs/>
          <w:color w:val="000000" w:themeColor="text1"/>
          <w:sz w:val="18"/>
          <w:szCs w:val="20"/>
        </w:rPr>
        <w:tab/>
      </w:r>
      <w:r w:rsidR="006E73B1" w:rsidRPr="00417E29">
        <w:rPr>
          <w:rFonts w:ascii="Arial" w:hAnsi="Arial" w:cs="Arial"/>
          <w:bCs/>
          <w:color w:val="000000" w:themeColor="text1"/>
          <w:sz w:val="18"/>
          <w:szCs w:val="20"/>
        </w:rPr>
        <w:tab/>
      </w:r>
      <w:r w:rsidR="006E73B1" w:rsidRPr="00417E29">
        <w:rPr>
          <w:rFonts w:ascii="Arial" w:hAnsi="Arial" w:cs="Arial"/>
          <w:bCs/>
          <w:color w:val="000000" w:themeColor="text1"/>
          <w:sz w:val="18"/>
          <w:szCs w:val="20"/>
        </w:rPr>
        <w:tab/>
      </w:r>
      <w:r>
        <w:rPr>
          <w:rFonts w:ascii="Arial" w:hAnsi="Arial" w:cs="Arial"/>
          <w:bCs/>
          <w:color w:val="000000" w:themeColor="text1"/>
          <w:sz w:val="18"/>
          <w:szCs w:val="20"/>
        </w:rPr>
        <w:tab/>
      </w:r>
    </w:p>
    <w:p w:rsidR="00643195" w:rsidRDefault="006E73B1" w:rsidP="00417E29">
      <w:pPr>
        <w:autoSpaceDE w:val="0"/>
        <w:autoSpaceDN w:val="0"/>
        <w:adjustRightInd w:val="0"/>
        <w:jc w:val="both"/>
        <w:rPr>
          <w:rFonts w:ascii="Arial" w:hAnsi="Arial" w:cs="Arial"/>
          <w:bCs/>
          <w:sz w:val="18"/>
          <w:szCs w:val="20"/>
        </w:rPr>
      </w:pPr>
      <w:r w:rsidRPr="00417E29">
        <w:rPr>
          <w:rFonts w:ascii="Arial" w:hAnsi="Arial" w:cs="Arial"/>
          <w:bCs/>
          <w:color w:val="000000" w:themeColor="text1"/>
          <w:sz w:val="18"/>
          <w:szCs w:val="20"/>
        </w:rPr>
        <w:t xml:space="preserve">Email: </w:t>
      </w:r>
      <w:hyperlink r:id="rId14" w:history="1">
        <w:r w:rsidR="00643195" w:rsidRPr="00925D44">
          <w:rPr>
            <w:rStyle w:val="Hyperlink"/>
            <w:rFonts w:ascii="Arial" w:hAnsi="Arial" w:cs="Arial"/>
            <w:bCs/>
            <w:sz w:val="18"/>
            <w:szCs w:val="20"/>
          </w:rPr>
          <w:t>rwilson@anantara.com</w:t>
        </w:r>
      </w:hyperlink>
    </w:p>
    <w:p w:rsidR="00643195" w:rsidRDefault="006E73B1" w:rsidP="00417E29">
      <w:pPr>
        <w:autoSpaceDE w:val="0"/>
        <w:autoSpaceDN w:val="0"/>
        <w:adjustRightInd w:val="0"/>
        <w:jc w:val="both"/>
        <w:rPr>
          <w:rFonts w:ascii="Arial" w:hAnsi="Arial" w:cs="Arial"/>
          <w:bCs/>
          <w:color w:val="000000" w:themeColor="text1"/>
          <w:sz w:val="18"/>
          <w:szCs w:val="20"/>
        </w:rPr>
      </w:pPr>
      <w:r w:rsidRPr="00417E29">
        <w:rPr>
          <w:rFonts w:ascii="Arial" w:hAnsi="Arial" w:cs="Arial"/>
          <w:bCs/>
          <w:color w:val="000000" w:themeColor="text1"/>
          <w:sz w:val="18"/>
          <w:szCs w:val="20"/>
        </w:rPr>
        <w:t xml:space="preserve"> </w:t>
      </w:r>
      <w:r w:rsidRPr="00417E29">
        <w:rPr>
          <w:rFonts w:ascii="Arial" w:hAnsi="Arial" w:cs="Arial"/>
          <w:bCs/>
          <w:color w:val="000000" w:themeColor="text1"/>
          <w:sz w:val="18"/>
          <w:szCs w:val="20"/>
        </w:rPr>
        <w:tab/>
      </w:r>
    </w:p>
    <w:p w:rsidR="00643195" w:rsidRDefault="00643195" w:rsidP="00417E29">
      <w:pPr>
        <w:autoSpaceDE w:val="0"/>
        <w:autoSpaceDN w:val="0"/>
        <w:adjustRightInd w:val="0"/>
        <w:jc w:val="both"/>
        <w:rPr>
          <w:rFonts w:ascii="Arial" w:hAnsi="Arial" w:cs="Arial"/>
          <w:bCs/>
          <w:color w:val="000000" w:themeColor="text1"/>
          <w:sz w:val="18"/>
          <w:szCs w:val="20"/>
        </w:rPr>
      </w:pPr>
      <w:r>
        <w:rPr>
          <w:rFonts w:ascii="Arial" w:hAnsi="Arial" w:cs="Arial"/>
          <w:bCs/>
          <w:color w:val="000000" w:themeColor="text1"/>
          <w:sz w:val="18"/>
          <w:szCs w:val="20"/>
        </w:rPr>
        <w:t xml:space="preserve">Mark Thomson </w:t>
      </w:r>
    </w:p>
    <w:p w:rsidR="00643195" w:rsidRDefault="00643195" w:rsidP="00417E29">
      <w:pPr>
        <w:autoSpaceDE w:val="0"/>
        <w:autoSpaceDN w:val="0"/>
        <w:adjustRightInd w:val="0"/>
        <w:jc w:val="both"/>
        <w:rPr>
          <w:rFonts w:ascii="Arial" w:hAnsi="Arial" w:cs="Arial"/>
          <w:bCs/>
          <w:color w:val="000000" w:themeColor="text1"/>
          <w:sz w:val="18"/>
          <w:szCs w:val="20"/>
        </w:rPr>
      </w:pPr>
      <w:r>
        <w:rPr>
          <w:rFonts w:ascii="Arial" w:hAnsi="Arial" w:cs="Arial"/>
          <w:bCs/>
          <w:color w:val="000000" w:themeColor="text1"/>
          <w:sz w:val="18"/>
          <w:szCs w:val="20"/>
        </w:rPr>
        <w:t>Director of Public Relations and Communications</w:t>
      </w:r>
    </w:p>
    <w:p w:rsidR="000A1212" w:rsidRPr="00D64037" w:rsidRDefault="00376B00" w:rsidP="00417E29">
      <w:pPr>
        <w:autoSpaceDE w:val="0"/>
        <w:autoSpaceDN w:val="0"/>
        <w:adjustRightInd w:val="0"/>
        <w:jc w:val="both"/>
        <w:rPr>
          <w:rFonts w:ascii="Arial" w:hAnsi="Arial" w:cs="Arial"/>
          <w:color w:val="3E1500"/>
          <w:sz w:val="22"/>
          <w:szCs w:val="22"/>
          <w:lang w:val="fr-FR"/>
        </w:rPr>
      </w:pPr>
      <w:hyperlink r:id="rId15" w:history="1">
        <w:r w:rsidR="00643195" w:rsidRPr="00925D44">
          <w:rPr>
            <w:rStyle w:val="Hyperlink"/>
            <w:rFonts w:ascii="Arial" w:hAnsi="Arial" w:cs="Arial"/>
            <w:bCs/>
            <w:sz w:val="18"/>
            <w:szCs w:val="20"/>
          </w:rPr>
          <w:t>mthomson@minor.com</w:t>
        </w:r>
      </w:hyperlink>
      <w:r w:rsidR="00643195">
        <w:rPr>
          <w:rFonts w:ascii="Arial" w:hAnsi="Arial" w:cs="Arial"/>
          <w:bCs/>
          <w:color w:val="000000" w:themeColor="text1"/>
          <w:sz w:val="18"/>
          <w:szCs w:val="20"/>
        </w:rPr>
        <w:t xml:space="preserve"> </w:t>
      </w:r>
      <w:r w:rsidR="006E73B1" w:rsidRPr="00417E29">
        <w:rPr>
          <w:rFonts w:ascii="Arial" w:hAnsi="Arial" w:cs="Arial"/>
          <w:b/>
          <w:bCs/>
          <w:i/>
          <w:iCs/>
          <w:color w:val="000000" w:themeColor="text1"/>
          <w:sz w:val="18"/>
          <w:szCs w:val="20"/>
          <w:lang w:val="fr-FR"/>
        </w:rPr>
        <w:tab/>
      </w:r>
      <w:r w:rsidR="006E73B1" w:rsidRPr="00417E29">
        <w:rPr>
          <w:rFonts w:ascii="Arial" w:hAnsi="Arial" w:cs="Arial"/>
          <w:b/>
          <w:bCs/>
          <w:i/>
          <w:iCs/>
          <w:color w:val="000000" w:themeColor="text1"/>
          <w:sz w:val="18"/>
          <w:szCs w:val="20"/>
          <w:lang w:val="fr-FR"/>
        </w:rPr>
        <w:tab/>
      </w:r>
    </w:p>
    <w:p w:rsidR="00105E7C" w:rsidRPr="006B3837" w:rsidRDefault="00467C97" w:rsidP="006E73B1">
      <w:pPr>
        <w:rPr>
          <w:rFonts w:ascii="Arial" w:hAnsi="Arial" w:cs="Arial"/>
          <w:lang w:val="fr-FR"/>
        </w:rPr>
      </w:pPr>
      <w:r>
        <w:rPr>
          <w:rFonts w:ascii="Arial" w:hAnsi="Arial" w:cs="Arial"/>
          <w:noProof/>
          <w:lang w:bidi="ar-SA"/>
        </w:rPr>
        <w:drawing>
          <wp:anchor distT="0" distB="0" distL="114300" distR="114300" simplePos="0" relativeHeight="251659264" behindDoc="0" locked="0" layoutInCell="1" allowOverlap="1">
            <wp:simplePos x="0" y="0"/>
            <wp:positionH relativeFrom="margin">
              <wp:posOffset>-809625</wp:posOffset>
            </wp:positionH>
            <wp:positionV relativeFrom="margin">
              <wp:posOffset>7534275</wp:posOffset>
            </wp:positionV>
            <wp:extent cx="7563485" cy="1423035"/>
            <wp:effectExtent l="19050" t="0" r="0" b="0"/>
            <wp:wrapSquare wrapText="bothSides"/>
            <wp:docPr id="3" name="Picture 2" descr="Letterhead_footer-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footer-01-01.jpg"/>
                    <pic:cNvPicPr/>
                  </pic:nvPicPr>
                  <pic:blipFill>
                    <a:blip r:embed="rId16" cstate="print"/>
                    <a:stretch>
                      <a:fillRect/>
                    </a:stretch>
                  </pic:blipFill>
                  <pic:spPr>
                    <a:xfrm>
                      <a:off x="0" y="0"/>
                      <a:ext cx="7563485" cy="1423035"/>
                    </a:xfrm>
                    <a:prstGeom prst="rect">
                      <a:avLst/>
                    </a:prstGeom>
                  </pic:spPr>
                </pic:pic>
              </a:graphicData>
            </a:graphic>
          </wp:anchor>
        </w:drawing>
      </w:r>
    </w:p>
    <w:sectPr w:rsidR="00105E7C" w:rsidRPr="006B3837" w:rsidSect="007E3B70">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D43" w:rsidRDefault="00CD6D43" w:rsidP="00D64037">
      <w:r>
        <w:separator/>
      </w:r>
    </w:p>
  </w:endnote>
  <w:endnote w:type="continuationSeparator" w:id="0">
    <w:p w:rsidR="00CD6D43" w:rsidRDefault="00CD6D43" w:rsidP="00D640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roman"/>
    <w:notTrueType/>
    <w:pitch w:val="variable"/>
    <w:sig w:usb0="01000001" w:usb1="00000000" w:usb2="00000000" w:usb3="00000000" w:csb0="00010000"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ngieRegular">
    <w:altName w:val="Times New Roman"/>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F6" w:rsidRDefault="008612F6">
    <w:pPr>
      <w:pStyle w:val="Footer"/>
    </w:pPr>
    <w:r>
      <w:rPr>
        <w:noProof/>
        <w:lang w:bidi="ar-SA"/>
      </w:rPr>
      <w:drawing>
        <wp:anchor distT="0" distB="0" distL="114300" distR="114300" simplePos="0" relativeHeight="251659264" behindDoc="0" locked="0" layoutInCell="1" allowOverlap="1">
          <wp:simplePos x="0" y="0"/>
          <wp:positionH relativeFrom="margin">
            <wp:posOffset>-852805</wp:posOffset>
          </wp:positionH>
          <wp:positionV relativeFrom="margin">
            <wp:posOffset>7327265</wp:posOffset>
          </wp:positionV>
          <wp:extent cx="7563485" cy="1423035"/>
          <wp:effectExtent l="19050" t="0" r="0" b="0"/>
          <wp:wrapSquare wrapText="bothSides"/>
          <wp:docPr id="1" name="Picture 2" descr="Letterhead_footer-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footer-01-01.jpg"/>
                  <pic:cNvPicPr/>
                </pic:nvPicPr>
                <pic:blipFill>
                  <a:blip r:embed="rId1"/>
                  <a:stretch>
                    <a:fillRect/>
                  </a:stretch>
                </pic:blipFill>
                <pic:spPr>
                  <a:xfrm>
                    <a:off x="0" y="0"/>
                    <a:ext cx="7563485" cy="142303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D43" w:rsidRDefault="00CD6D43" w:rsidP="00D64037">
      <w:r>
        <w:separator/>
      </w:r>
    </w:p>
  </w:footnote>
  <w:footnote w:type="continuationSeparator" w:id="0">
    <w:p w:rsidR="00CD6D43" w:rsidRDefault="00CD6D43" w:rsidP="00D640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F6" w:rsidRDefault="008612F6">
    <w:pPr>
      <w:pStyle w:val="Header"/>
    </w:pPr>
    <w:r w:rsidRPr="007B1562">
      <w:rPr>
        <w:noProof/>
        <w:lang w:bidi="ar-SA"/>
      </w:rPr>
      <w:drawing>
        <wp:anchor distT="0" distB="0" distL="114300" distR="114300" simplePos="0" relativeHeight="251661312" behindDoc="1" locked="0" layoutInCell="1" allowOverlap="1">
          <wp:simplePos x="0" y="0"/>
          <wp:positionH relativeFrom="column">
            <wp:posOffset>2167027</wp:posOffset>
          </wp:positionH>
          <wp:positionV relativeFrom="paragraph">
            <wp:posOffset>-336430</wp:posOffset>
          </wp:positionV>
          <wp:extent cx="1792498" cy="1276709"/>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792498" cy="1276710"/>
                  </a:xfrm>
                  <a:prstGeom prst="rect">
                    <a:avLst/>
                  </a:prstGeom>
                  <a:noFill/>
                  <a:ln w="9525">
                    <a:noFill/>
                    <a:miter lim="800000"/>
                    <a:headEnd/>
                    <a:tailEnd/>
                  </a:ln>
                </pic:spPr>
              </pic:pic>
            </a:graphicData>
          </a:graphic>
        </wp:anchor>
      </w:drawing>
    </w:r>
  </w:p>
  <w:p w:rsidR="008612F6" w:rsidRDefault="008612F6">
    <w:pPr>
      <w:pStyle w:val="Header"/>
    </w:pPr>
  </w:p>
  <w:p w:rsidR="008612F6" w:rsidRDefault="008612F6">
    <w:pPr>
      <w:pStyle w:val="Header"/>
    </w:pPr>
  </w:p>
  <w:p w:rsidR="008612F6" w:rsidRDefault="008612F6">
    <w:pPr>
      <w:pStyle w:val="Header"/>
    </w:pPr>
  </w:p>
  <w:p w:rsidR="008612F6" w:rsidRDefault="008612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4F31"/>
    <w:multiLevelType w:val="hybridMultilevel"/>
    <w:tmpl w:val="2C3A1236"/>
    <w:lvl w:ilvl="0" w:tplc="30B055C8">
      <w:numFmt w:val="bullet"/>
      <w:lvlText w:val=""/>
      <w:lvlJc w:val="left"/>
      <w:pPr>
        <w:ind w:left="720" w:hanging="360"/>
      </w:pPr>
      <w:rPr>
        <w:rFonts w:ascii="Symbol" w:eastAsia="Calibri" w:hAnsi="Symbol" w:cs="Cordia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B3E015E"/>
    <w:multiLevelType w:val="hybridMultilevel"/>
    <w:tmpl w:val="076C029C"/>
    <w:lvl w:ilvl="0" w:tplc="C944B5D4">
      <w:numFmt w:val="bullet"/>
      <w:lvlText w:val="-"/>
      <w:lvlJc w:val="left"/>
      <w:pPr>
        <w:ind w:left="720" w:hanging="360"/>
      </w:pPr>
      <w:rPr>
        <w:rFonts w:ascii="Georgia" w:eastAsia="Times New Roman" w:hAnsi="Georgia" w:cs="Angie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2138B8"/>
    <w:multiLevelType w:val="hybridMultilevel"/>
    <w:tmpl w:val="03C60188"/>
    <w:lvl w:ilvl="0" w:tplc="162044F6">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355E6"/>
    <w:multiLevelType w:val="hybridMultilevel"/>
    <w:tmpl w:val="42BC932A"/>
    <w:lvl w:ilvl="0" w:tplc="109691D6">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79874"/>
  </w:hdrShapeDefaults>
  <w:footnotePr>
    <w:footnote w:id="-1"/>
    <w:footnote w:id="0"/>
  </w:footnotePr>
  <w:endnotePr>
    <w:endnote w:id="-1"/>
    <w:endnote w:id="0"/>
  </w:endnotePr>
  <w:compat>
    <w:applyBreakingRules/>
  </w:compat>
  <w:rsids>
    <w:rsidRoot w:val="00887061"/>
    <w:rsid w:val="00000853"/>
    <w:rsid w:val="000201AD"/>
    <w:rsid w:val="00032436"/>
    <w:rsid w:val="00060AE3"/>
    <w:rsid w:val="000A1212"/>
    <w:rsid w:val="000E09EA"/>
    <w:rsid w:val="000F0A0A"/>
    <w:rsid w:val="00105E7C"/>
    <w:rsid w:val="00110A74"/>
    <w:rsid w:val="001258D9"/>
    <w:rsid w:val="00130F5E"/>
    <w:rsid w:val="00137057"/>
    <w:rsid w:val="001911B7"/>
    <w:rsid w:val="00194437"/>
    <w:rsid w:val="001975FA"/>
    <w:rsid w:val="001B4F90"/>
    <w:rsid w:val="001C45BB"/>
    <w:rsid w:val="001C4D53"/>
    <w:rsid w:val="001E3670"/>
    <w:rsid w:val="001F6262"/>
    <w:rsid w:val="0020451D"/>
    <w:rsid w:val="002130CF"/>
    <w:rsid w:val="0022189D"/>
    <w:rsid w:val="00241553"/>
    <w:rsid w:val="00271C52"/>
    <w:rsid w:val="002940F7"/>
    <w:rsid w:val="002A7745"/>
    <w:rsid w:val="002B365C"/>
    <w:rsid w:val="002D1683"/>
    <w:rsid w:val="002F4220"/>
    <w:rsid w:val="002F439A"/>
    <w:rsid w:val="002F4981"/>
    <w:rsid w:val="0030336A"/>
    <w:rsid w:val="00311078"/>
    <w:rsid w:val="00315BEA"/>
    <w:rsid w:val="00317E17"/>
    <w:rsid w:val="00330269"/>
    <w:rsid w:val="003564EA"/>
    <w:rsid w:val="00363ECC"/>
    <w:rsid w:val="00376B00"/>
    <w:rsid w:val="003821AF"/>
    <w:rsid w:val="003D1E11"/>
    <w:rsid w:val="004162C3"/>
    <w:rsid w:val="00417E29"/>
    <w:rsid w:val="00423804"/>
    <w:rsid w:val="00432BF9"/>
    <w:rsid w:val="00437964"/>
    <w:rsid w:val="004451F1"/>
    <w:rsid w:val="00455EA0"/>
    <w:rsid w:val="0046281C"/>
    <w:rsid w:val="004638AB"/>
    <w:rsid w:val="00467C97"/>
    <w:rsid w:val="004715B1"/>
    <w:rsid w:val="004830EA"/>
    <w:rsid w:val="0049226A"/>
    <w:rsid w:val="00495321"/>
    <w:rsid w:val="00531722"/>
    <w:rsid w:val="00534BD4"/>
    <w:rsid w:val="00540F38"/>
    <w:rsid w:val="005671B2"/>
    <w:rsid w:val="00567B17"/>
    <w:rsid w:val="00585AEE"/>
    <w:rsid w:val="00587116"/>
    <w:rsid w:val="005C310F"/>
    <w:rsid w:val="005D02D6"/>
    <w:rsid w:val="005E60AF"/>
    <w:rsid w:val="005E6381"/>
    <w:rsid w:val="005F08F4"/>
    <w:rsid w:val="00625910"/>
    <w:rsid w:val="00643195"/>
    <w:rsid w:val="00656191"/>
    <w:rsid w:val="006572ED"/>
    <w:rsid w:val="00665E4F"/>
    <w:rsid w:val="00672638"/>
    <w:rsid w:val="00697949"/>
    <w:rsid w:val="006B3837"/>
    <w:rsid w:val="006D39E2"/>
    <w:rsid w:val="006E73B1"/>
    <w:rsid w:val="007001E3"/>
    <w:rsid w:val="00702CCB"/>
    <w:rsid w:val="00713DFF"/>
    <w:rsid w:val="00730FCA"/>
    <w:rsid w:val="007419EF"/>
    <w:rsid w:val="00754217"/>
    <w:rsid w:val="00760C14"/>
    <w:rsid w:val="00762A85"/>
    <w:rsid w:val="00765EDA"/>
    <w:rsid w:val="00780434"/>
    <w:rsid w:val="00783294"/>
    <w:rsid w:val="007A6452"/>
    <w:rsid w:val="007B1562"/>
    <w:rsid w:val="007B439A"/>
    <w:rsid w:val="007E3B70"/>
    <w:rsid w:val="0080529A"/>
    <w:rsid w:val="0083192C"/>
    <w:rsid w:val="0084069B"/>
    <w:rsid w:val="00851B72"/>
    <w:rsid w:val="008612F6"/>
    <w:rsid w:val="00887061"/>
    <w:rsid w:val="008D324F"/>
    <w:rsid w:val="008E59FF"/>
    <w:rsid w:val="008F414C"/>
    <w:rsid w:val="009133D9"/>
    <w:rsid w:val="009322DE"/>
    <w:rsid w:val="0093639B"/>
    <w:rsid w:val="00937985"/>
    <w:rsid w:val="009656E0"/>
    <w:rsid w:val="0097003F"/>
    <w:rsid w:val="009804E2"/>
    <w:rsid w:val="00983E95"/>
    <w:rsid w:val="009C42E0"/>
    <w:rsid w:val="009F2DA9"/>
    <w:rsid w:val="00A01895"/>
    <w:rsid w:val="00A020DC"/>
    <w:rsid w:val="00A47434"/>
    <w:rsid w:val="00A5282F"/>
    <w:rsid w:val="00A64F02"/>
    <w:rsid w:val="00AC2485"/>
    <w:rsid w:val="00AD08A2"/>
    <w:rsid w:val="00B028C4"/>
    <w:rsid w:val="00B20415"/>
    <w:rsid w:val="00B325B0"/>
    <w:rsid w:val="00B52F97"/>
    <w:rsid w:val="00B56D33"/>
    <w:rsid w:val="00B85B14"/>
    <w:rsid w:val="00BD5063"/>
    <w:rsid w:val="00BE388F"/>
    <w:rsid w:val="00BF6BAC"/>
    <w:rsid w:val="00C00892"/>
    <w:rsid w:val="00C120A2"/>
    <w:rsid w:val="00C921F6"/>
    <w:rsid w:val="00C978F0"/>
    <w:rsid w:val="00CB27CA"/>
    <w:rsid w:val="00CB37E7"/>
    <w:rsid w:val="00CB43B4"/>
    <w:rsid w:val="00CC7BFA"/>
    <w:rsid w:val="00CD6D43"/>
    <w:rsid w:val="00CE3F9B"/>
    <w:rsid w:val="00CF5555"/>
    <w:rsid w:val="00D32E98"/>
    <w:rsid w:val="00D33DA5"/>
    <w:rsid w:val="00D477AC"/>
    <w:rsid w:val="00D51A07"/>
    <w:rsid w:val="00D64037"/>
    <w:rsid w:val="00D840B6"/>
    <w:rsid w:val="00D96F6B"/>
    <w:rsid w:val="00DA14C4"/>
    <w:rsid w:val="00DA7710"/>
    <w:rsid w:val="00DB3597"/>
    <w:rsid w:val="00DB63D5"/>
    <w:rsid w:val="00DC384A"/>
    <w:rsid w:val="00DC65FC"/>
    <w:rsid w:val="00E17E80"/>
    <w:rsid w:val="00E55111"/>
    <w:rsid w:val="00E55BB7"/>
    <w:rsid w:val="00E810C1"/>
    <w:rsid w:val="00E83A89"/>
    <w:rsid w:val="00E91038"/>
    <w:rsid w:val="00EB0C32"/>
    <w:rsid w:val="00EC5D36"/>
    <w:rsid w:val="00ED6C19"/>
    <w:rsid w:val="00EF47D6"/>
    <w:rsid w:val="00F03E9A"/>
    <w:rsid w:val="00F04028"/>
    <w:rsid w:val="00F420F2"/>
    <w:rsid w:val="00F46109"/>
    <w:rsid w:val="00F50263"/>
    <w:rsid w:val="00F54B98"/>
    <w:rsid w:val="00F665B1"/>
    <w:rsid w:val="00F7367F"/>
    <w:rsid w:val="00F94554"/>
    <w:rsid w:val="00FE3554"/>
    <w:rsid w:val="00FF53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061"/>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949"/>
    <w:pPr>
      <w:ind w:left="720"/>
      <w:contextualSpacing/>
    </w:pPr>
  </w:style>
  <w:style w:type="paragraph" w:styleId="BalloonText">
    <w:name w:val="Balloon Text"/>
    <w:basedOn w:val="Normal"/>
    <w:link w:val="BalloonTextChar"/>
    <w:uiPriority w:val="99"/>
    <w:semiHidden/>
    <w:unhideWhenUsed/>
    <w:rsid w:val="00BF6BAC"/>
    <w:rPr>
      <w:rFonts w:ascii="Tahoma" w:hAnsi="Tahoma"/>
      <w:sz w:val="16"/>
      <w:szCs w:val="20"/>
    </w:rPr>
  </w:style>
  <w:style w:type="character" w:customStyle="1" w:styleId="BalloonTextChar">
    <w:name w:val="Balloon Text Char"/>
    <w:basedOn w:val="DefaultParagraphFont"/>
    <w:link w:val="BalloonText"/>
    <w:uiPriority w:val="99"/>
    <w:semiHidden/>
    <w:rsid w:val="00BF6BAC"/>
    <w:rPr>
      <w:rFonts w:ascii="Tahoma" w:eastAsia="Times New Roman" w:hAnsi="Tahoma" w:cs="Angsana New"/>
      <w:sz w:val="16"/>
      <w:szCs w:val="20"/>
    </w:rPr>
  </w:style>
  <w:style w:type="paragraph" w:styleId="NormalWeb">
    <w:name w:val="Normal (Web)"/>
    <w:basedOn w:val="Normal"/>
    <w:uiPriority w:val="99"/>
    <w:unhideWhenUsed/>
    <w:rsid w:val="006E73B1"/>
    <w:pPr>
      <w:spacing w:before="100" w:beforeAutospacing="1" w:after="100" w:afterAutospacing="1"/>
    </w:pPr>
    <w:rPr>
      <w:rFonts w:cs="Times New Roman"/>
      <w:szCs w:val="24"/>
      <w:lang w:bidi="ar-SA"/>
    </w:rPr>
  </w:style>
  <w:style w:type="character" w:styleId="Hyperlink">
    <w:name w:val="Hyperlink"/>
    <w:basedOn w:val="DefaultParagraphFont"/>
    <w:uiPriority w:val="99"/>
    <w:unhideWhenUsed/>
    <w:rsid w:val="006E73B1"/>
    <w:rPr>
      <w:color w:val="0000FF"/>
      <w:u w:val="single"/>
    </w:rPr>
  </w:style>
  <w:style w:type="paragraph" w:styleId="Header">
    <w:name w:val="header"/>
    <w:basedOn w:val="Normal"/>
    <w:link w:val="HeaderChar"/>
    <w:uiPriority w:val="99"/>
    <w:semiHidden/>
    <w:unhideWhenUsed/>
    <w:rsid w:val="00D64037"/>
    <w:pPr>
      <w:tabs>
        <w:tab w:val="center" w:pos="4680"/>
        <w:tab w:val="right" w:pos="9360"/>
      </w:tabs>
    </w:pPr>
  </w:style>
  <w:style w:type="character" w:customStyle="1" w:styleId="HeaderChar">
    <w:name w:val="Header Char"/>
    <w:basedOn w:val="DefaultParagraphFont"/>
    <w:link w:val="Header"/>
    <w:uiPriority w:val="99"/>
    <w:semiHidden/>
    <w:rsid w:val="00D64037"/>
    <w:rPr>
      <w:rFonts w:ascii="Times New Roman" w:eastAsia="Times New Roman" w:hAnsi="Times New Roman" w:cs="Angsana New"/>
      <w:sz w:val="24"/>
    </w:rPr>
  </w:style>
  <w:style w:type="paragraph" w:styleId="Footer">
    <w:name w:val="footer"/>
    <w:basedOn w:val="Normal"/>
    <w:link w:val="FooterChar"/>
    <w:uiPriority w:val="99"/>
    <w:semiHidden/>
    <w:unhideWhenUsed/>
    <w:rsid w:val="00D64037"/>
    <w:pPr>
      <w:tabs>
        <w:tab w:val="center" w:pos="4680"/>
        <w:tab w:val="right" w:pos="9360"/>
      </w:tabs>
    </w:pPr>
  </w:style>
  <w:style w:type="character" w:customStyle="1" w:styleId="FooterChar">
    <w:name w:val="Footer Char"/>
    <w:basedOn w:val="DefaultParagraphFont"/>
    <w:link w:val="Footer"/>
    <w:uiPriority w:val="99"/>
    <w:semiHidden/>
    <w:rsid w:val="00D64037"/>
    <w:rPr>
      <w:rFonts w:ascii="Times New Roman" w:eastAsia="Times New Roman" w:hAnsi="Times New Roman" w:cs="Angsana New"/>
      <w:sz w:val="24"/>
    </w:rPr>
  </w:style>
  <w:style w:type="character" w:styleId="Strong">
    <w:name w:val="Strong"/>
    <w:basedOn w:val="DefaultParagraphFont"/>
    <w:uiPriority w:val="22"/>
    <w:qFormat/>
    <w:rsid w:val="00643195"/>
    <w:rPr>
      <w:b/>
      <w:bCs/>
    </w:rPr>
  </w:style>
</w:styles>
</file>

<file path=word/webSettings.xml><?xml version="1.0" encoding="utf-8"?>
<w:webSettings xmlns:r="http://schemas.openxmlformats.org/officeDocument/2006/relationships" xmlns:w="http://schemas.openxmlformats.org/wordprocessingml/2006/main">
  <w:divs>
    <w:div w:id="674575189">
      <w:bodyDiv w:val="1"/>
      <w:marLeft w:val="0"/>
      <w:marRight w:val="0"/>
      <w:marTop w:val="0"/>
      <w:marBottom w:val="0"/>
      <w:divBdr>
        <w:top w:val="none" w:sz="0" w:space="0" w:color="auto"/>
        <w:left w:val="none" w:sz="0" w:space="0" w:color="auto"/>
        <w:bottom w:val="none" w:sz="0" w:space="0" w:color="auto"/>
        <w:right w:val="none" w:sz="0" w:space="0" w:color="auto"/>
      </w:divBdr>
    </w:div>
    <w:div w:id="104641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idences@minor.com" TargetMode="External"/><Relationship Id="rId13" Type="http://schemas.openxmlformats.org/officeDocument/2006/relationships/hyperlink" Target="http://www.gha.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acebook.com/anantar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antara.com" TargetMode="External"/><Relationship Id="rId5" Type="http://schemas.openxmlformats.org/officeDocument/2006/relationships/footnotes" Target="footnotes.xml"/><Relationship Id="rId15" Type="http://schemas.openxmlformats.org/officeDocument/2006/relationships/hyperlink" Target="mailto:mthomson@minor.com" TargetMode="External"/><Relationship Id="rId10" Type="http://schemas.openxmlformats.org/officeDocument/2006/relationships/hyperlink" Target="http://www.phuket-layan.anantara.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sidences-anantara.com" TargetMode="External"/><Relationship Id="rId14" Type="http://schemas.openxmlformats.org/officeDocument/2006/relationships/hyperlink" Target="mailto:rwilson@anantar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Minor Group</Company>
  <LinksUpToDate>false</LinksUpToDate>
  <CharactersWithSpaces>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2015-11-17T08:59:00Z</cp:lastPrinted>
  <dcterms:created xsi:type="dcterms:W3CDTF">2015-11-17T09:16:00Z</dcterms:created>
  <dcterms:modified xsi:type="dcterms:W3CDTF">2015-11-17T09:16:00Z</dcterms:modified>
</cp:coreProperties>
</file>